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DA8B5" w14:textId="7BBF9009" w:rsidR="00395548" w:rsidRDefault="00B457F8" w:rsidP="00395548">
      <w:pPr>
        <w:pStyle w:val="Title"/>
        <w:jc w:val="center"/>
        <w:rPr>
          <w:color w:val="006EAC"/>
          <w:spacing w:val="28"/>
        </w:rPr>
      </w:pPr>
      <w:r>
        <w:rPr>
          <w:noProof/>
          <w:color w:val="006EAC"/>
          <w:spacing w:val="28"/>
        </w:rPr>
        <w:drawing>
          <wp:inline distT="0" distB="0" distL="0" distR="0" wp14:anchorId="7F05B2AF" wp14:editId="5112014E">
            <wp:extent cx="1043940" cy="965065"/>
            <wp:effectExtent l="0" t="0" r="3810" b="6985"/>
            <wp:docPr id="9152458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245820" name="Picture 91524582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6175" cy="976376"/>
                    </a:xfrm>
                    <a:prstGeom prst="rect">
                      <a:avLst/>
                    </a:prstGeom>
                  </pic:spPr>
                </pic:pic>
              </a:graphicData>
            </a:graphic>
          </wp:inline>
        </w:drawing>
      </w:r>
    </w:p>
    <w:p w14:paraId="7DE60F99" w14:textId="5D8CEA73" w:rsidR="00BF68FC" w:rsidRPr="00BF68FC" w:rsidRDefault="00BF68FC" w:rsidP="00395548">
      <w:pPr>
        <w:pStyle w:val="Title"/>
        <w:jc w:val="center"/>
        <w:rPr>
          <w:rFonts w:ascii="Times New Roman" w:hAnsi="Times New Roman" w:cs="Times New Roman"/>
          <w:i/>
          <w:iCs/>
          <w:spacing w:val="28"/>
          <w:sz w:val="36"/>
          <w:szCs w:val="36"/>
        </w:rPr>
      </w:pPr>
      <w:r>
        <w:rPr>
          <w:rFonts w:ascii="Times New Roman" w:hAnsi="Times New Roman" w:cs="Times New Roman"/>
          <w:i/>
          <w:iCs/>
          <w:spacing w:val="28"/>
          <w:sz w:val="36"/>
          <w:szCs w:val="36"/>
        </w:rPr>
        <w:t>Paint Under the Big Sky</w:t>
      </w:r>
    </w:p>
    <w:p w14:paraId="2D28D095" w14:textId="36DAAB30" w:rsidR="00BF68FC" w:rsidRPr="00BF68FC" w:rsidRDefault="00BF68FC" w:rsidP="00395548">
      <w:pPr>
        <w:pStyle w:val="Title"/>
        <w:jc w:val="center"/>
        <w:rPr>
          <w:rFonts w:ascii="Times New Roman" w:hAnsi="Times New Roman" w:cs="Times New Roman"/>
          <w:spacing w:val="28"/>
        </w:rPr>
      </w:pPr>
      <w:r w:rsidRPr="00BF68FC">
        <w:rPr>
          <w:rFonts w:ascii="Times New Roman" w:hAnsi="Times New Roman" w:cs="Times New Roman"/>
          <w:spacing w:val="28"/>
        </w:rPr>
        <w:t>2023 Prospectus</w:t>
      </w:r>
    </w:p>
    <w:p w14:paraId="34F6E2A9" w14:textId="79662EAA" w:rsidR="003B4006" w:rsidRDefault="00395548" w:rsidP="00395548">
      <w:pPr>
        <w:pStyle w:val="BodyText"/>
        <w:spacing w:before="2"/>
        <w:jc w:val="center"/>
        <w:rPr>
          <w:rFonts w:ascii="Times New Roman" w:hAnsi="Times New Roman" w:cs="Times New Roman"/>
          <w:b/>
          <w:sz w:val="24"/>
          <w:szCs w:val="24"/>
        </w:rPr>
      </w:pPr>
      <w:r w:rsidRPr="00BF68FC">
        <w:rPr>
          <w:rFonts w:ascii="Times New Roman" w:hAnsi="Times New Roman" w:cs="Times New Roman"/>
          <w:b/>
          <w:sz w:val="24"/>
          <w:szCs w:val="24"/>
        </w:rPr>
        <w:t>June 24-</w:t>
      </w:r>
      <w:r w:rsidR="00BF68FC">
        <w:rPr>
          <w:rFonts w:ascii="Times New Roman" w:hAnsi="Times New Roman" w:cs="Times New Roman"/>
          <w:b/>
          <w:sz w:val="24"/>
          <w:szCs w:val="24"/>
        </w:rPr>
        <w:t>30</w:t>
      </w:r>
      <w:r w:rsidRPr="00BF68FC">
        <w:rPr>
          <w:rFonts w:ascii="Times New Roman" w:hAnsi="Times New Roman" w:cs="Times New Roman"/>
          <w:b/>
          <w:sz w:val="24"/>
          <w:szCs w:val="24"/>
        </w:rPr>
        <w:t>, 2023</w:t>
      </w:r>
    </w:p>
    <w:p w14:paraId="36797EE3" w14:textId="77777777" w:rsidR="00C45D25" w:rsidRDefault="00C45D25" w:rsidP="00395548">
      <w:pPr>
        <w:pStyle w:val="BodyText"/>
        <w:spacing w:before="2"/>
        <w:jc w:val="center"/>
        <w:rPr>
          <w:rFonts w:ascii="Times New Roman" w:hAnsi="Times New Roman" w:cs="Times New Roman"/>
          <w:b/>
          <w:sz w:val="24"/>
          <w:szCs w:val="24"/>
        </w:rPr>
      </w:pPr>
    </w:p>
    <w:p w14:paraId="6552B39F" w14:textId="17D8EE0A" w:rsidR="00C45D25" w:rsidRDefault="00C45D25" w:rsidP="00395548">
      <w:pPr>
        <w:pStyle w:val="BodyText"/>
        <w:spacing w:before="2"/>
        <w:jc w:val="center"/>
        <w:rPr>
          <w:rFonts w:ascii="Times New Roman" w:hAnsi="Times New Roman" w:cs="Times New Roman"/>
          <w:b/>
          <w:i/>
          <w:iCs/>
          <w:sz w:val="24"/>
          <w:szCs w:val="24"/>
        </w:rPr>
      </w:pPr>
      <w:r>
        <w:rPr>
          <w:rFonts w:ascii="Times New Roman" w:hAnsi="Times New Roman" w:cs="Times New Roman"/>
          <w:b/>
          <w:i/>
          <w:iCs/>
          <w:sz w:val="24"/>
          <w:szCs w:val="24"/>
        </w:rPr>
        <w:t>DEADLINE TO APPLY</w:t>
      </w:r>
      <w:r w:rsidR="00E8547D">
        <w:rPr>
          <w:rFonts w:ascii="Times New Roman" w:hAnsi="Times New Roman" w:cs="Times New Roman"/>
          <w:b/>
          <w:i/>
          <w:iCs/>
          <w:sz w:val="24"/>
          <w:szCs w:val="24"/>
        </w:rPr>
        <w:t>:</w:t>
      </w:r>
      <w:r>
        <w:rPr>
          <w:rFonts w:ascii="Times New Roman" w:hAnsi="Times New Roman" w:cs="Times New Roman"/>
          <w:b/>
          <w:i/>
          <w:iCs/>
          <w:sz w:val="24"/>
          <w:szCs w:val="24"/>
        </w:rPr>
        <w:t xml:space="preserve"> MAY 16, 2023</w:t>
      </w:r>
    </w:p>
    <w:p w14:paraId="0005DCFD" w14:textId="6876608E" w:rsidR="00C45D25" w:rsidRPr="00C45D25" w:rsidRDefault="00C45D25" w:rsidP="00395548">
      <w:pPr>
        <w:pStyle w:val="BodyText"/>
        <w:spacing w:before="2"/>
        <w:jc w:val="center"/>
        <w:rPr>
          <w:rFonts w:ascii="Times New Roman" w:hAnsi="Times New Roman" w:cs="Times New Roman"/>
          <w:b/>
          <w:i/>
          <w:iCs/>
          <w:sz w:val="24"/>
          <w:szCs w:val="24"/>
        </w:rPr>
      </w:pPr>
      <w:r>
        <w:rPr>
          <w:rFonts w:ascii="Times New Roman" w:hAnsi="Times New Roman" w:cs="Times New Roman"/>
          <w:b/>
          <w:i/>
          <w:iCs/>
          <w:sz w:val="24"/>
          <w:szCs w:val="24"/>
        </w:rPr>
        <w:t>Artist notification</w:t>
      </w:r>
      <w:r w:rsidR="00E8547D">
        <w:rPr>
          <w:rFonts w:ascii="Times New Roman" w:hAnsi="Times New Roman" w:cs="Times New Roman"/>
          <w:b/>
          <w:i/>
          <w:iCs/>
          <w:sz w:val="24"/>
          <w:szCs w:val="24"/>
        </w:rPr>
        <w:t>:</w:t>
      </w:r>
      <w:r>
        <w:rPr>
          <w:rFonts w:ascii="Times New Roman" w:hAnsi="Times New Roman" w:cs="Times New Roman"/>
          <w:b/>
          <w:i/>
          <w:iCs/>
          <w:sz w:val="24"/>
          <w:szCs w:val="24"/>
        </w:rPr>
        <w:t xml:space="preserve"> May 25, 2023</w:t>
      </w:r>
    </w:p>
    <w:p w14:paraId="6F687C2F" w14:textId="41FFE9F3" w:rsidR="00395548" w:rsidRPr="00BF68FC" w:rsidRDefault="00395548" w:rsidP="00395548">
      <w:pPr>
        <w:pStyle w:val="BodyText"/>
        <w:spacing w:before="2"/>
        <w:jc w:val="center"/>
        <w:rPr>
          <w:rFonts w:ascii="Tahoma" w:hAnsi="Tahoma" w:cs="Tahoma"/>
          <w:b/>
          <w:sz w:val="24"/>
          <w:szCs w:val="24"/>
        </w:rPr>
      </w:pPr>
    </w:p>
    <w:p w14:paraId="56D93B78" w14:textId="77777777" w:rsidR="007871B7" w:rsidRPr="007871B7" w:rsidRDefault="00395548" w:rsidP="00BF319C">
      <w:pPr>
        <w:pStyle w:val="BodyText"/>
        <w:spacing w:before="2"/>
        <w:rPr>
          <w:rFonts w:ascii="Verdana" w:hAnsi="Verdana" w:cs="Tahoma"/>
          <w:bCs/>
          <w:color w:val="3366FF"/>
          <w:sz w:val="24"/>
          <w:szCs w:val="24"/>
        </w:rPr>
      </w:pPr>
      <w:r w:rsidRPr="007871B7">
        <w:rPr>
          <w:rFonts w:ascii="Verdana" w:hAnsi="Verdana" w:cs="Tahoma"/>
          <w:bCs/>
          <w:color w:val="3366FF"/>
          <w:sz w:val="24"/>
          <w:szCs w:val="24"/>
        </w:rPr>
        <w:t>What is Paint Under the Big Sky?</w:t>
      </w:r>
      <w:r w:rsidR="00BF319C" w:rsidRPr="007871B7">
        <w:rPr>
          <w:rFonts w:ascii="Verdana" w:hAnsi="Verdana" w:cs="Tahoma"/>
          <w:bCs/>
          <w:color w:val="3366FF"/>
          <w:sz w:val="24"/>
          <w:szCs w:val="24"/>
        </w:rPr>
        <w:t xml:space="preserve">  </w:t>
      </w:r>
    </w:p>
    <w:p w14:paraId="2254823C" w14:textId="77777777" w:rsidR="007871B7" w:rsidRDefault="007871B7" w:rsidP="00BF319C">
      <w:pPr>
        <w:pStyle w:val="BodyText"/>
        <w:spacing w:before="2"/>
        <w:rPr>
          <w:rFonts w:ascii="Verdana" w:hAnsi="Verdana" w:cs="Tahoma"/>
          <w:bCs/>
          <w:color w:val="3366FF"/>
        </w:rPr>
      </w:pPr>
    </w:p>
    <w:p w14:paraId="18C066F1" w14:textId="073A723F" w:rsidR="00395548" w:rsidRPr="007871B7" w:rsidRDefault="00395548" w:rsidP="00BF319C">
      <w:pPr>
        <w:pStyle w:val="BodyText"/>
        <w:spacing w:before="2"/>
        <w:rPr>
          <w:rFonts w:ascii="Verdana" w:hAnsi="Verdana"/>
          <w:color w:val="0A0A0A"/>
        </w:rPr>
      </w:pPr>
      <w:r w:rsidRPr="007871B7">
        <w:rPr>
          <w:rFonts w:ascii="Verdana" w:hAnsi="Verdana"/>
          <w:color w:val="0A0A0A"/>
        </w:rPr>
        <w:t xml:space="preserve">Paint Under the Big Sky is a plein air event for all painters of any ability </w:t>
      </w:r>
      <w:r w:rsidR="006D5EF1">
        <w:rPr>
          <w:rFonts w:ascii="Verdana" w:hAnsi="Verdana"/>
          <w:color w:val="0A0A0A"/>
        </w:rPr>
        <w:t>(</w:t>
      </w:r>
      <w:r w:rsidRPr="007871B7">
        <w:rPr>
          <w:rFonts w:ascii="Verdana" w:hAnsi="Verdana"/>
          <w:color w:val="0A0A0A"/>
        </w:rPr>
        <w:t>over the age of 16.  Sponsored by the Big Sky Artists’ Studio and Gallery and the Big Sky Artists Collective, a non-profit organization whose mission is to foster a strong community of artists in the Big Sky, M</w:t>
      </w:r>
      <w:r w:rsidR="00D5124F" w:rsidRPr="007871B7">
        <w:rPr>
          <w:rFonts w:ascii="Verdana" w:hAnsi="Verdana"/>
          <w:color w:val="0A0A0A"/>
        </w:rPr>
        <w:t>ontana</w:t>
      </w:r>
      <w:r w:rsidRPr="007871B7">
        <w:rPr>
          <w:rFonts w:ascii="Verdana" w:hAnsi="Verdana"/>
          <w:color w:val="0A0A0A"/>
        </w:rPr>
        <w:t xml:space="preserve"> area, </w:t>
      </w:r>
      <w:r w:rsidR="00D5124F" w:rsidRPr="007871B7">
        <w:rPr>
          <w:rFonts w:ascii="Verdana" w:hAnsi="Verdana"/>
          <w:color w:val="0A0A0A"/>
        </w:rPr>
        <w:t>the paint-out hopes to introduce painters to our extraordinary landscape for an opportunity to create, meet and have fun.</w:t>
      </w:r>
    </w:p>
    <w:p w14:paraId="7E589BCA" w14:textId="285D7F88" w:rsidR="00D5124F" w:rsidRPr="007871B7" w:rsidRDefault="00D5124F">
      <w:pPr>
        <w:pStyle w:val="BodyText"/>
        <w:ind w:left="100" w:right="163"/>
        <w:rPr>
          <w:rFonts w:ascii="Verdana" w:hAnsi="Verdana"/>
          <w:color w:val="0A0A0A"/>
        </w:rPr>
      </w:pPr>
    </w:p>
    <w:p w14:paraId="4FA73EFC" w14:textId="2D74703C" w:rsidR="007A3BAF" w:rsidRPr="007871B7" w:rsidRDefault="00D5124F" w:rsidP="00A278F5">
      <w:pPr>
        <w:pStyle w:val="BodyText"/>
        <w:ind w:right="163"/>
        <w:rPr>
          <w:rFonts w:ascii="Verdana" w:hAnsi="Verdana"/>
          <w:color w:val="0A0A0A"/>
        </w:rPr>
      </w:pPr>
      <w:r w:rsidRPr="007871B7">
        <w:rPr>
          <w:rFonts w:ascii="Verdana" w:hAnsi="Verdana"/>
          <w:color w:val="0A0A0A"/>
        </w:rPr>
        <w:t xml:space="preserve">Artists are invited to travel to Big Sky, MT, for 3 days </w:t>
      </w:r>
      <w:r w:rsidR="007A3BAF" w:rsidRPr="007871B7">
        <w:rPr>
          <w:rFonts w:ascii="Verdana" w:hAnsi="Verdana"/>
          <w:color w:val="0A0A0A"/>
        </w:rPr>
        <w:t>of painting, a quick draw/finish, and exhibition and sale of paintings.</w:t>
      </w:r>
    </w:p>
    <w:p w14:paraId="67028B3B" w14:textId="67A443AD" w:rsidR="007A3BAF" w:rsidRPr="007871B7" w:rsidRDefault="007A3BAF">
      <w:pPr>
        <w:pStyle w:val="BodyText"/>
        <w:ind w:left="100" w:right="163"/>
        <w:rPr>
          <w:rFonts w:ascii="Verdana" w:hAnsi="Verdana"/>
          <w:color w:val="0A0A0A"/>
        </w:rPr>
      </w:pPr>
    </w:p>
    <w:p w14:paraId="7EA792E6" w14:textId="29B6DC76" w:rsidR="00E67C16" w:rsidRDefault="00E67C16" w:rsidP="00FF19EC">
      <w:pPr>
        <w:pStyle w:val="BodyText"/>
        <w:ind w:right="163"/>
        <w:rPr>
          <w:rFonts w:ascii="Verdana" w:hAnsi="Verdana" w:cs="Tahoma"/>
          <w:bCs/>
          <w:color w:val="3366FF"/>
          <w:sz w:val="24"/>
          <w:szCs w:val="24"/>
        </w:rPr>
      </w:pPr>
      <w:r w:rsidRPr="007871B7">
        <w:rPr>
          <w:rFonts w:ascii="Verdana" w:hAnsi="Verdana" w:cs="Tahoma"/>
          <w:bCs/>
          <w:color w:val="3366FF"/>
          <w:sz w:val="24"/>
          <w:szCs w:val="24"/>
        </w:rPr>
        <w:t>Rules and Artist Agreements for Paint Under the Big Sky</w:t>
      </w:r>
    </w:p>
    <w:p w14:paraId="14A78C60" w14:textId="77777777" w:rsidR="007871B7" w:rsidRPr="007871B7" w:rsidRDefault="007871B7" w:rsidP="00FF19EC">
      <w:pPr>
        <w:pStyle w:val="BodyText"/>
        <w:ind w:right="163"/>
        <w:rPr>
          <w:rFonts w:ascii="Verdana" w:hAnsi="Verdana" w:cs="Tahoma"/>
          <w:bCs/>
          <w:color w:val="3366FF"/>
          <w:sz w:val="24"/>
          <w:szCs w:val="24"/>
        </w:rPr>
      </w:pPr>
    </w:p>
    <w:p w14:paraId="7F24F49E" w14:textId="6ED830A6" w:rsidR="001037CD" w:rsidRPr="007871B7" w:rsidRDefault="00BF68FC" w:rsidP="00BF68FC">
      <w:pPr>
        <w:pStyle w:val="ListParagraph"/>
        <w:numPr>
          <w:ilvl w:val="0"/>
          <w:numId w:val="4"/>
        </w:numPr>
        <w:rPr>
          <w:rFonts w:ascii="Verdana" w:hAnsi="Verdana" w:cstheme="minorHAnsi"/>
          <w:b/>
        </w:rPr>
      </w:pPr>
      <w:r w:rsidRPr="007871B7">
        <w:rPr>
          <w:rFonts w:ascii="Verdana" w:hAnsi="Verdana" w:cstheme="minorHAnsi"/>
          <w:bCs/>
        </w:rPr>
        <w:t>Registration is open</w:t>
      </w:r>
      <w:r w:rsidR="006964A2" w:rsidRPr="007871B7">
        <w:rPr>
          <w:rFonts w:ascii="Verdana" w:hAnsi="Verdana" w:cstheme="minorHAnsi"/>
          <w:bCs/>
        </w:rPr>
        <w:t xml:space="preserve"> but all participants must register.  H</w:t>
      </w:r>
      <w:r w:rsidRPr="007871B7">
        <w:rPr>
          <w:rFonts w:ascii="Verdana" w:hAnsi="Verdana" w:cstheme="minorHAnsi"/>
          <w:bCs/>
        </w:rPr>
        <w:t xml:space="preserve">owever, because of space constraints, </w:t>
      </w:r>
      <w:r w:rsidR="001037CD" w:rsidRPr="007871B7">
        <w:rPr>
          <w:rFonts w:ascii="Verdana" w:hAnsi="Verdana" w:cstheme="minorHAnsi"/>
          <w:bCs/>
        </w:rPr>
        <w:t>we will have TWO categories</w:t>
      </w:r>
      <w:r w:rsidR="007871B7">
        <w:rPr>
          <w:rFonts w:ascii="Verdana" w:hAnsi="Verdana" w:cstheme="minorHAnsi"/>
          <w:bCs/>
        </w:rPr>
        <w:t>:</w:t>
      </w:r>
      <w:r w:rsidR="001037CD" w:rsidRPr="007871B7">
        <w:rPr>
          <w:rFonts w:ascii="Verdana" w:hAnsi="Verdana" w:cstheme="minorHAnsi"/>
          <w:bCs/>
        </w:rPr>
        <w:t xml:space="preserve"> </w:t>
      </w:r>
      <w:r w:rsidR="001037CD" w:rsidRPr="007871B7">
        <w:rPr>
          <w:rFonts w:ascii="Verdana" w:hAnsi="Verdana" w:cstheme="minorHAnsi"/>
          <w:b/>
        </w:rPr>
        <w:t>E</w:t>
      </w:r>
      <w:r w:rsidR="006D5EF1">
        <w:rPr>
          <w:rFonts w:ascii="Verdana" w:hAnsi="Verdana" w:cstheme="minorHAnsi"/>
          <w:b/>
        </w:rPr>
        <w:t>XPERIENCED</w:t>
      </w:r>
      <w:r w:rsidR="001037CD" w:rsidRPr="007871B7">
        <w:rPr>
          <w:rFonts w:ascii="Verdana" w:hAnsi="Verdana" w:cstheme="minorHAnsi"/>
          <w:b/>
        </w:rPr>
        <w:t xml:space="preserve"> and J</w:t>
      </w:r>
      <w:r w:rsidR="006D5EF1">
        <w:rPr>
          <w:rFonts w:ascii="Verdana" w:hAnsi="Verdana" w:cstheme="minorHAnsi"/>
          <w:b/>
        </w:rPr>
        <w:t>UST FOR FUN</w:t>
      </w:r>
      <w:r w:rsidR="001037CD" w:rsidRPr="007871B7">
        <w:rPr>
          <w:rFonts w:ascii="Verdana" w:hAnsi="Verdana" w:cstheme="minorHAnsi"/>
          <w:b/>
        </w:rPr>
        <w:t>.</w:t>
      </w:r>
    </w:p>
    <w:p w14:paraId="2C8B974A" w14:textId="77777777" w:rsidR="007871B7" w:rsidRPr="007871B7" w:rsidRDefault="007871B7" w:rsidP="007871B7">
      <w:pPr>
        <w:pStyle w:val="ListParagraph"/>
        <w:ind w:left="720" w:firstLine="0"/>
        <w:rPr>
          <w:rFonts w:ascii="Verdana" w:hAnsi="Verdana" w:cstheme="minorHAnsi"/>
          <w:b/>
        </w:rPr>
      </w:pPr>
    </w:p>
    <w:p w14:paraId="7203703E" w14:textId="0EDA04AA" w:rsidR="00BF68FC" w:rsidRDefault="001037CD" w:rsidP="00BF68FC">
      <w:pPr>
        <w:pStyle w:val="ListParagraph"/>
        <w:numPr>
          <w:ilvl w:val="0"/>
          <w:numId w:val="4"/>
        </w:numPr>
        <w:rPr>
          <w:rFonts w:ascii="Verdana" w:hAnsi="Verdana" w:cstheme="minorHAnsi"/>
          <w:b/>
        </w:rPr>
      </w:pPr>
      <w:r w:rsidRPr="007871B7">
        <w:rPr>
          <w:rFonts w:ascii="Verdana" w:hAnsi="Verdana" w:cstheme="minorHAnsi"/>
          <w:b/>
          <w:i/>
        </w:rPr>
        <w:t xml:space="preserve">EXPERIENCED:  </w:t>
      </w:r>
      <w:r w:rsidRPr="007871B7">
        <w:rPr>
          <w:rFonts w:ascii="Verdana" w:hAnsi="Verdana" w:cstheme="minorHAnsi"/>
          <w:b/>
        </w:rPr>
        <w:t>O</w:t>
      </w:r>
      <w:r w:rsidR="00BF68FC" w:rsidRPr="007871B7">
        <w:rPr>
          <w:rFonts w:ascii="Verdana" w:hAnsi="Verdana" w:cstheme="minorHAnsi"/>
          <w:b/>
        </w:rPr>
        <w:t xml:space="preserve">nly 30 artists shall be accepted into the competition, exhibition and sale at the Big Sky Artists’ Studio and Gallery.  </w:t>
      </w:r>
      <w:r w:rsidR="00BF68FC" w:rsidRPr="007871B7">
        <w:rPr>
          <w:rFonts w:ascii="Verdana" w:hAnsi="Verdana" w:cstheme="minorHAnsi"/>
          <w:bCs/>
        </w:rPr>
        <w:t xml:space="preserve">Apply early if you choose this </w:t>
      </w:r>
      <w:r w:rsidR="003A4EC3">
        <w:rPr>
          <w:rFonts w:ascii="Verdana" w:hAnsi="Verdana" w:cstheme="minorHAnsi"/>
          <w:bCs/>
        </w:rPr>
        <w:t xml:space="preserve">juried </w:t>
      </w:r>
      <w:r w:rsidR="00BF68FC" w:rsidRPr="007871B7">
        <w:rPr>
          <w:rFonts w:ascii="Verdana" w:hAnsi="Verdana" w:cstheme="minorHAnsi"/>
          <w:bCs/>
        </w:rPr>
        <w:t>option</w:t>
      </w:r>
      <w:r w:rsidR="00A278F5" w:rsidRPr="007871B7">
        <w:rPr>
          <w:rFonts w:ascii="Verdana" w:hAnsi="Verdana" w:cstheme="minorHAnsi"/>
          <w:bCs/>
        </w:rPr>
        <w:t>!</w:t>
      </w:r>
      <w:r w:rsidR="00BF68FC" w:rsidRPr="007871B7">
        <w:rPr>
          <w:rFonts w:ascii="Verdana" w:hAnsi="Verdana" w:cstheme="minorHAnsi"/>
          <w:bCs/>
        </w:rPr>
        <w:t xml:space="preserve">  </w:t>
      </w:r>
      <w:r w:rsidRPr="007871B7">
        <w:rPr>
          <w:rFonts w:ascii="Verdana" w:hAnsi="Verdana" w:cstheme="minorHAnsi"/>
          <w:b/>
        </w:rPr>
        <w:t xml:space="preserve"> Registration $55.</w:t>
      </w:r>
    </w:p>
    <w:p w14:paraId="6B6E5632" w14:textId="77777777" w:rsidR="007871B7" w:rsidRPr="007871B7" w:rsidRDefault="007871B7" w:rsidP="007871B7">
      <w:pPr>
        <w:pStyle w:val="ListParagraph"/>
        <w:rPr>
          <w:rFonts w:ascii="Verdana" w:hAnsi="Verdana" w:cstheme="minorHAnsi"/>
          <w:b/>
        </w:rPr>
      </w:pPr>
    </w:p>
    <w:p w14:paraId="59E9A1D8" w14:textId="736086C2" w:rsidR="001037CD" w:rsidRDefault="001037CD" w:rsidP="00BF68FC">
      <w:pPr>
        <w:pStyle w:val="ListParagraph"/>
        <w:numPr>
          <w:ilvl w:val="0"/>
          <w:numId w:val="4"/>
        </w:numPr>
        <w:rPr>
          <w:rFonts w:ascii="Verdana" w:hAnsi="Verdana" w:cstheme="minorHAnsi"/>
          <w:b/>
        </w:rPr>
      </w:pPr>
      <w:r w:rsidRPr="007871B7">
        <w:rPr>
          <w:rFonts w:ascii="Verdana" w:hAnsi="Verdana" w:cstheme="minorHAnsi"/>
          <w:b/>
          <w:i/>
          <w:iCs/>
        </w:rPr>
        <w:t xml:space="preserve">JUST FOR FUN:  </w:t>
      </w:r>
      <w:r w:rsidRPr="007871B7">
        <w:rPr>
          <w:rFonts w:ascii="Verdana" w:hAnsi="Verdana" w:cstheme="minorHAnsi"/>
          <w:bCs/>
        </w:rPr>
        <w:t xml:space="preserve">New and beginner artists are encouraged to participate, especially if no plein air competition experience.  These artists </w:t>
      </w:r>
      <w:r w:rsidR="00A278F5" w:rsidRPr="007871B7">
        <w:rPr>
          <w:rFonts w:ascii="Verdana" w:hAnsi="Verdana" w:cstheme="minorHAnsi"/>
          <w:bCs/>
        </w:rPr>
        <w:t xml:space="preserve">choose not to submit work for competition, exhibition and sale </w:t>
      </w:r>
      <w:r w:rsidRPr="007871B7">
        <w:rPr>
          <w:rFonts w:ascii="Verdana" w:hAnsi="Verdana" w:cstheme="minorHAnsi"/>
          <w:bCs/>
        </w:rPr>
        <w:t xml:space="preserve">but wish to participate in the camaraderie.  </w:t>
      </w:r>
      <w:r w:rsidRPr="007871B7">
        <w:rPr>
          <w:rFonts w:ascii="Verdana" w:hAnsi="Verdana" w:cstheme="minorHAnsi"/>
          <w:b/>
        </w:rPr>
        <w:t>Registration $35.</w:t>
      </w:r>
    </w:p>
    <w:p w14:paraId="599784EE" w14:textId="77777777" w:rsidR="007871B7" w:rsidRPr="007871B7" w:rsidRDefault="007871B7" w:rsidP="007871B7">
      <w:pPr>
        <w:pStyle w:val="ListParagraph"/>
        <w:rPr>
          <w:rFonts w:ascii="Verdana" w:hAnsi="Verdana" w:cstheme="minorHAnsi"/>
          <w:b/>
        </w:rPr>
      </w:pPr>
    </w:p>
    <w:p w14:paraId="06B820C7" w14:textId="4E0A29A1" w:rsidR="00E67C16" w:rsidRDefault="00E67C16" w:rsidP="00E67C16">
      <w:pPr>
        <w:pStyle w:val="BodyText"/>
        <w:numPr>
          <w:ilvl w:val="0"/>
          <w:numId w:val="4"/>
        </w:numPr>
        <w:ind w:right="163"/>
        <w:rPr>
          <w:rFonts w:ascii="Verdana" w:hAnsi="Verdana"/>
          <w:color w:val="0A0A0A"/>
        </w:rPr>
      </w:pPr>
      <w:r w:rsidRPr="007871B7">
        <w:rPr>
          <w:rFonts w:ascii="Verdana" w:hAnsi="Verdana"/>
          <w:color w:val="0A0A0A"/>
        </w:rPr>
        <w:t xml:space="preserve">Artists </w:t>
      </w:r>
      <w:r w:rsidR="00BF68FC" w:rsidRPr="007871B7">
        <w:rPr>
          <w:rFonts w:ascii="Verdana" w:hAnsi="Verdana"/>
          <w:color w:val="0A0A0A"/>
        </w:rPr>
        <w:t xml:space="preserve">shall </w:t>
      </w:r>
      <w:r w:rsidRPr="007871B7">
        <w:rPr>
          <w:rFonts w:ascii="Verdana" w:hAnsi="Verdana"/>
          <w:color w:val="0A0A0A"/>
        </w:rPr>
        <w:t>paint within specified geographic areas from June 24-26, 2023.</w:t>
      </w:r>
    </w:p>
    <w:p w14:paraId="7CA82E18" w14:textId="77777777" w:rsidR="003A4EC3" w:rsidRPr="007871B7" w:rsidRDefault="003A4EC3" w:rsidP="003A4EC3">
      <w:pPr>
        <w:pStyle w:val="BodyText"/>
        <w:ind w:right="163"/>
        <w:rPr>
          <w:rFonts w:ascii="Verdana" w:hAnsi="Verdana"/>
          <w:color w:val="0A0A0A"/>
        </w:rPr>
      </w:pPr>
    </w:p>
    <w:p w14:paraId="261D84C1" w14:textId="203A8A28" w:rsidR="00E67C16" w:rsidRPr="003A4EC3" w:rsidRDefault="00E67C16" w:rsidP="00E67C16">
      <w:pPr>
        <w:pStyle w:val="BodyText"/>
        <w:numPr>
          <w:ilvl w:val="0"/>
          <w:numId w:val="4"/>
        </w:numPr>
        <w:ind w:right="163"/>
        <w:rPr>
          <w:rFonts w:ascii="Verdana" w:hAnsi="Verdana"/>
          <w:color w:val="0A0A0A"/>
        </w:rPr>
      </w:pPr>
      <w:r w:rsidRPr="007871B7">
        <w:rPr>
          <w:rFonts w:ascii="Verdana" w:hAnsi="Verdana"/>
          <w:color w:val="0A0A0A"/>
        </w:rPr>
        <w:t xml:space="preserve">All work </w:t>
      </w:r>
      <w:r w:rsidRPr="007871B7">
        <w:rPr>
          <w:rFonts w:ascii="Verdana" w:hAnsi="Verdana"/>
        </w:rPr>
        <w:t>petition</w:t>
      </w:r>
      <w:r w:rsidRPr="007871B7">
        <w:rPr>
          <w:rFonts w:ascii="Verdana" w:hAnsi="Verdana"/>
          <w:spacing w:val="-5"/>
        </w:rPr>
        <w:t xml:space="preserve"> </w:t>
      </w:r>
      <w:r w:rsidRPr="007871B7">
        <w:rPr>
          <w:rFonts w:ascii="Verdana" w:hAnsi="Verdana"/>
        </w:rPr>
        <w:t>work</w:t>
      </w:r>
      <w:r w:rsidRPr="007871B7">
        <w:rPr>
          <w:rFonts w:ascii="Verdana" w:hAnsi="Verdana"/>
          <w:spacing w:val="-4"/>
        </w:rPr>
        <w:t xml:space="preserve"> </w:t>
      </w:r>
      <w:r w:rsidRPr="007871B7">
        <w:rPr>
          <w:rFonts w:ascii="Verdana" w:hAnsi="Verdana"/>
        </w:rPr>
        <w:t>must</w:t>
      </w:r>
      <w:r w:rsidRPr="007871B7">
        <w:rPr>
          <w:rFonts w:ascii="Verdana" w:hAnsi="Verdana"/>
          <w:spacing w:val="-4"/>
        </w:rPr>
        <w:t xml:space="preserve"> </w:t>
      </w:r>
      <w:r w:rsidRPr="007871B7">
        <w:rPr>
          <w:rFonts w:ascii="Verdana" w:hAnsi="Verdana"/>
        </w:rPr>
        <w:t>be</w:t>
      </w:r>
      <w:r w:rsidRPr="007871B7">
        <w:rPr>
          <w:rFonts w:ascii="Verdana" w:hAnsi="Verdana"/>
          <w:spacing w:val="-1"/>
        </w:rPr>
        <w:t xml:space="preserve"> </w:t>
      </w:r>
      <w:r w:rsidRPr="007871B7">
        <w:rPr>
          <w:rFonts w:ascii="Verdana" w:hAnsi="Verdana"/>
        </w:rPr>
        <w:t>completed</w:t>
      </w:r>
      <w:r w:rsidRPr="007871B7">
        <w:rPr>
          <w:rFonts w:ascii="Verdana" w:hAnsi="Verdana"/>
          <w:spacing w:val="-1"/>
        </w:rPr>
        <w:t xml:space="preserve"> 90% </w:t>
      </w:r>
      <w:r w:rsidRPr="007871B7">
        <w:rPr>
          <w:rFonts w:ascii="Verdana" w:hAnsi="Verdana"/>
          <w:i/>
        </w:rPr>
        <w:t>en</w:t>
      </w:r>
      <w:r w:rsidRPr="007871B7">
        <w:rPr>
          <w:rFonts w:ascii="Verdana" w:hAnsi="Verdana"/>
          <w:i/>
          <w:spacing w:val="-2"/>
        </w:rPr>
        <w:t xml:space="preserve"> </w:t>
      </w:r>
      <w:r w:rsidRPr="007871B7">
        <w:rPr>
          <w:rFonts w:ascii="Verdana" w:hAnsi="Verdana"/>
          <w:i/>
        </w:rPr>
        <w:t>plein</w:t>
      </w:r>
      <w:r w:rsidRPr="007871B7">
        <w:rPr>
          <w:rFonts w:ascii="Verdana" w:hAnsi="Verdana"/>
          <w:i/>
          <w:spacing w:val="-3"/>
        </w:rPr>
        <w:t xml:space="preserve"> </w:t>
      </w:r>
      <w:r w:rsidRPr="007871B7">
        <w:rPr>
          <w:rFonts w:ascii="Verdana" w:hAnsi="Verdana"/>
          <w:i/>
        </w:rPr>
        <w:t>air</w:t>
      </w:r>
      <w:r w:rsidRPr="007871B7">
        <w:rPr>
          <w:rFonts w:ascii="Verdana" w:hAnsi="Verdana"/>
          <w:i/>
          <w:spacing w:val="-3"/>
        </w:rPr>
        <w:t>.</w:t>
      </w:r>
    </w:p>
    <w:p w14:paraId="5521D8CE" w14:textId="77777777" w:rsidR="003A4EC3" w:rsidRPr="007871B7" w:rsidRDefault="003A4EC3" w:rsidP="003A4EC3">
      <w:pPr>
        <w:pStyle w:val="BodyText"/>
        <w:ind w:right="163"/>
        <w:rPr>
          <w:rFonts w:ascii="Verdana" w:hAnsi="Verdana"/>
          <w:color w:val="0A0A0A"/>
        </w:rPr>
      </w:pPr>
    </w:p>
    <w:p w14:paraId="0F1FC4FD" w14:textId="2B1F7BE9" w:rsidR="006964A2" w:rsidRDefault="003F0439" w:rsidP="003F0439">
      <w:pPr>
        <w:pStyle w:val="ListParagraph"/>
        <w:numPr>
          <w:ilvl w:val="0"/>
          <w:numId w:val="4"/>
        </w:numPr>
        <w:tabs>
          <w:tab w:val="left" w:pos="820"/>
          <w:tab w:val="left" w:pos="821"/>
        </w:tabs>
        <w:spacing w:line="278" w:lineRule="auto"/>
        <w:ind w:right="533"/>
        <w:rPr>
          <w:rFonts w:ascii="Verdana" w:hAnsi="Verdana"/>
        </w:rPr>
      </w:pPr>
      <w:r w:rsidRPr="007871B7">
        <w:rPr>
          <w:rFonts w:ascii="Verdana" w:hAnsi="Verdana"/>
        </w:rPr>
        <w:t>Artist shall allow images</w:t>
      </w:r>
      <w:r w:rsidRPr="007871B7">
        <w:rPr>
          <w:rFonts w:ascii="Verdana" w:hAnsi="Verdana"/>
          <w:spacing w:val="-3"/>
        </w:rPr>
        <w:t xml:space="preserve"> </w:t>
      </w:r>
      <w:r w:rsidRPr="007871B7">
        <w:rPr>
          <w:rFonts w:ascii="Verdana" w:hAnsi="Verdana"/>
        </w:rPr>
        <w:t>of</w:t>
      </w:r>
      <w:r w:rsidRPr="007871B7">
        <w:rPr>
          <w:rFonts w:ascii="Verdana" w:hAnsi="Verdana"/>
          <w:spacing w:val="-4"/>
        </w:rPr>
        <w:t xml:space="preserve"> </w:t>
      </w:r>
      <w:r w:rsidRPr="007871B7">
        <w:rPr>
          <w:rFonts w:ascii="Verdana" w:hAnsi="Verdana"/>
        </w:rPr>
        <w:t>work</w:t>
      </w:r>
      <w:r w:rsidRPr="007871B7">
        <w:rPr>
          <w:rFonts w:ascii="Verdana" w:hAnsi="Verdana"/>
          <w:spacing w:val="-3"/>
        </w:rPr>
        <w:t xml:space="preserve"> </w:t>
      </w:r>
      <w:r w:rsidRPr="007871B7">
        <w:rPr>
          <w:rFonts w:ascii="Verdana" w:hAnsi="Verdana"/>
        </w:rPr>
        <w:t>entered</w:t>
      </w:r>
      <w:r w:rsidRPr="007871B7">
        <w:rPr>
          <w:rFonts w:ascii="Verdana" w:hAnsi="Verdana"/>
          <w:spacing w:val="-2"/>
        </w:rPr>
        <w:t xml:space="preserve"> </w:t>
      </w:r>
      <w:r w:rsidRPr="007871B7">
        <w:rPr>
          <w:rFonts w:ascii="Verdana" w:hAnsi="Verdana"/>
        </w:rPr>
        <w:t>into</w:t>
      </w:r>
      <w:r w:rsidRPr="007871B7">
        <w:rPr>
          <w:rFonts w:ascii="Verdana" w:hAnsi="Verdana"/>
          <w:spacing w:val="-3"/>
        </w:rPr>
        <w:t xml:space="preserve"> </w:t>
      </w:r>
      <w:r w:rsidRPr="007871B7">
        <w:rPr>
          <w:rFonts w:ascii="Verdana" w:hAnsi="Verdana"/>
        </w:rPr>
        <w:t>the</w:t>
      </w:r>
      <w:r w:rsidRPr="007871B7">
        <w:rPr>
          <w:rFonts w:ascii="Verdana" w:hAnsi="Verdana"/>
          <w:spacing w:val="-3"/>
        </w:rPr>
        <w:t xml:space="preserve"> </w:t>
      </w:r>
      <w:r w:rsidRPr="007871B7">
        <w:rPr>
          <w:rFonts w:ascii="Verdana" w:hAnsi="Verdana"/>
        </w:rPr>
        <w:t>exhibition to</w:t>
      </w:r>
      <w:r w:rsidRPr="007871B7">
        <w:rPr>
          <w:rFonts w:ascii="Verdana" w:hAnsi="Verdana"/>
          <w:spacing w:val="-4"/>
        </w:rPr>
        <w:t xml:space="preserve"> </w:t>
      </w:r>
      <w:r w:rsidRPr="007871B7">
        <w:rPr>
          <w:rFonts w:ascii="Verdana" w:hAnsi="Verdana"/>
        </w:rPr>
        <w:t>be used</w:t>
      </w:r>
      <w:r w:rsidRPr="007871B7">
        <w:rPr>
          <w:rFonts w:ascii="Verdana" w:hAnsi="Verdana"/>
          <w:spacing w:val="-1"/>
        </w:rPr>
        <w:t xml:space="preserve"> </w:t>
      </w:r>
      <w:r w:rsidRPr="007871B7">
        <w:rPr>
          <w:rFonts w:ascii="Verdana" w:hAnsi="Verdana"/>
        </w:rPr>
        <w:t>for publicity purposes</w:t>
      </w:r>
      <w:r w:rsidR="006964A2" w:rsidRPr="007871B7">
        <w:rPr>
          <w:rFonts w:ascii="Verdana" w:hAnsi="Verdana"/>
        </w:rPr>
        <w:t>.</w:t>
      </w:r>
    </w:p>
    <w:p w14:paraId="46B72B11" w14:textId="77777777" w:rsidR="003A4EC3" w:rsidRPr="003A4EC3" w:rsidRDefault="003A4EC3" w:rsidP="003A4EC3">
      <w:pPr>
        <w:tabs>
          <w:tab w:val="left" w:pos="820"/>
          <w:tab w:val="left" w:pos="821"/>
        </w:tabs>
        <w:spacing w:line="278" w:lineRule="auto"/>
        <w:ind w:right="533"/>
        <w:rPr>
          <w:rFonts w:ascii="Verdana" w:hAnsi="Verdana"/>
        </w:rPr>
      </w:pPr>
    </w:p>
    <w:p w14:paraId="6DB9EB84" w14:textId="153F0F77" w:rsidR="00110014" w:rsidRPr="007871B7" w:rsidRDefault="00110014" w:rsidP="00110014">
      <w:pPr>
        <w:pStyle w:val="ListParagraph"/>
        <w:numPr>
          <w:ilvl w:val="0"/>
          <w:numId w:val="4"/>
        </w:numPr>
        <w:rPr>
          <w:rFonts w:ascii="Verdana" w:hAnsi="Verdana" w:cstheme="minorHAnsi"/>
          <w:bCs/>
        </w:rPr>
      </w:pPr>
      <w:r w:rsidRPr="007871B7">
        <w:rPr>
          <w:rFonts w:ascii="Verdana" w:hAnsi="Verdana" w:cstheme="minorHAnsi"/>
          <w:bCs/>
        </w:rPr>
        <w:t xml:space="preserve">By applying, artist acknowledges that he or she has read all the rules and regulations as outlined in </w:t>
      </w:r>
      <w:r w:rsidRPr="007871B7">
        <w:rPr>
          <w:rFonts w:ascii="Verdana" w:hAnsi="Verdana" w:cstheme="minorHAnsi"/>
          <w:b/>
          <w:i/>
          <w:iCs/>
        </w:rPr>
        <w:t xml:space="preserve">Paint Under the Big Sky </w:t>
      </w:r>
      <w:r w:rsidRPr="007871B7">
        <w:rPr>
          <w:rFonts w:ascii="Verdana" w:hAnsi="Verdana" w:cstheme="minorHAnsi"/>
          <w:bCs/>
        </w:rPr>
        <w:t>2023 Prospectus</w:t>
      </w:r>
      <w:r w:rsidR="007871B7" w:rsidRPr="007871B7">
        <w:rPr>
          <w:rFonts w:ascii="Verdana" w:hAnsi="Verdana" w:cstheme="minorHAnsi"/>
          <w:bCs/>
        </w:rPr>
        <w:t>.</w:t>
      </w:r>
    </w:p>
    <w:p w14:paraId="6CF38A2E" w14:textId="77777777" w:rsidR="007871B7" w:rsidRPr="007871B7" w:rsidRDefault="007871B7" w:rsidP="007871B7">
      <w:pPr>
        <w:rPr>
          <w:rFonts w:ascii="Verdana" w:hAnsi="Verdana" w:cstheme="minorHAnsi"/>
          <w:bCs/>
          <w:sz w:val="24"/>
          <w:szCs w:val="24"/>
        </w:rPr>
      </w:pPr>
    </w:p>
    <w:p w14:paraId="055AA5A5" w14:textId="754323F0" w:rsidR="007871B7" w:rsidRDefault="007871B7" w:rsidP="007871B7">
      <w:pPr>
        <w:rPr>
          <w:rFonts w:ascii="Verdana" w:hAnsi="Verdana"/>
        </w:rPr>
      </w:pPr>
    </w:p>
    <w:p w14:paraId="0191610B" w14:textId="6A0924A2" w:rsidR="007871B7" w:rsidRDefault="007871B7" w:rsidP="007871B7">
      <w:pPr>
        <w:rPr>
          <w:rFonts w:ascii="Verdana" w:hAnsi="Verdana"/>
          <w:b/>
          <w:bCs/>
        </w:rPr>
      </w:pPr>
      <w:r>
        <w:rPr>
          <w:rFonts w:ascii="Verdana" w:hAnsi="Verdana"/>
          <w:b/>
          <w:bCs/>
        </w:rPr>
        <w:t>EXPERIENCED CATEGORY: Exhibition &amp; Sale Requirements:</w:t>
      </w:r>
    </w:p>
    <w:p w14:paraId="41449C04" w14:textId="77777777" w:rsidR="007871B7" w:rsidRDefault="007871B7" w:rsidP="007871B7">
      <w:pPr>
        <w:rPr>
          <w:rFonts w:ascii="Verdana" w:hAnsi="Verdana"/>
          <w:b/>
          <w:bCs/>
        </w:rPr>
      </w:pPr>
    </w:p>
    <w:p w14:paraId="35259F4B" w14:textId="314ED3EB" w:rsidR="007871B7" w:rsidRPr="007871B7" w:rsidRDefault="007871B7" w:rsidP="007871B7">
      <w:pPr>
        <w:pStyle w:val="ListParagraph"/>
        <w:numPr>
          <w:ilvl w:val="0"/>
          <w:numId w:val="5"/>
        </w:numPr>
        <w:rPr>
          <w:rFonts w:ascii="Verdana" w:hAnsi="Verdana"/>
        </w:rPr>
      </w:pPr>
      <w:r>
        <w:rPr>
          <w:rFonts w:ascii="Verdana" w:hAnsi="Verdana"/>
        </w:rPr>
        <w:t>The Big Sky Artists’ Studio &amp; Gallery</w:t>
      </w:r>
      <w:r w:rsidRPr="007871B7">
        <w:rPr>
          <w:rFonts w:ascii="Verdana" w:hAnsi="Verdana"/>
        </w:rPr>
        <w:t xml:space="preserve"> look</w:t>
      </w:r>
      <w:r>
        <w:rPr>
          <w:rFonts w:ascii="Verdana" w:hAnsi="Verdana"/>
        </w:rPr>
        <w:t>s</w:t>
      </w:r>
      <w:r w:rsidRPr="007871B7">
        <w:rPr>
          <w:rFonts w:ascii="Verdana" w:hAnsi="Verdana"/>
        </w:rPr>
        <w:t xml:space="preserve"> forward to &amp; Gallery from hanging your work in the </w:t>
      </w:r>
      <w:r w:rsidRPr="007871B7">
        <w:rPr>
          <w:rFonts w:ascii="Verdana" w:hAnsi="Verdana"/>
          <w:b/>
          <w:bCs/>
          <w:i/>
          <w:iCs/>
        </w:rPr>
        <w:t>Paint Under the Big Sky</w:t>
      </w:r>
      <w:r w:rsidRPr="007871B7">
        <w:rPr>
          <w:rFonts w:ascii="Verdana" w:hAnsi="Verdana"/>
        </w:rPr>
        <w:t xml:space="preserve"> </w:t>
      </w:r>
      <w:r>
        <w:rPr>
          <w:rFonts w:ascii="Verdana" w:hAnsi="Verdana"/>
        </w:rPr>
        <w:t xml:space="preserve">from </w:t>
      </w:r>
      <w:r w:rsidRPr="007871B7">
        <w:rPr>
          <w:rFonts w:ascii="Verdana" w:hAnsi="Verdana"/>
        </w:rPr>
        <w:t>June 27</w:t>
      </w:r>
      <w:r w:rsidRPr="007871B7">
        <w:rPr>
          <w:rFonts w:ascii="Verdana" w:hAnsi="Verdana"/>
          <w:vertAlign w:val="superscript"/>
        </w:rPr>
        <w:t>th</w:t>
      </w:r>
      <w:r w:rsidRPr="007871B7">
        <w:rPr>
          <w:rFonts w:ascii="Verdana" w:hAnsi="Verdana"/>
        </w:rPr>
        <w:t>-30</w:t>
      </w:r>
      <w:r w:rsidRPr="007871B7">
        <w:rPr>
          <w:rFonts w:ascii="Verdana" w:hAnsi="Verdana"/>
          <w:vertAlign w:val="superscript"/>
        </w:rPr>
        <w:t>th</w:t>
      </w:r>
      <w:r w:rsidRPr="007871B7">
        <w:rPr>
          <w:rFonts w:ascii="Verdana" w:hAnsi="Verdana"/>
        </w:rPr>
        <w:t>, 2023.</w:t>
      </w:r>
    </w:p>
    <w:p w14:paraId="0050C1C0" w14:textId="77777777" w:rsidR="007871B7" w:rsidRPr="007871B7" w:rsidRDefault="007871B7" w:rsidP="007871B7">
      <w:pPr>
        <w:widowControl/>
        <w:autoSpaceDE/>
        <w:autoSpaceDN/>
        <w:ind w:left="360"/>
        <w:contextualSpacing/>
        <w:rPr>
          <w:rFonts w:ascii="Verdana" w:hAnsi="Verdana"/>
          <w:b/>
          <w:bCs/>
        </w:rPr>
      </w:pPr>
    </w:p>
    <w:p w14:paraId="00222810" w14:textId="2BC6AFBD" w:rsidR="007871B7" w:rsidRPr="007871B7" w:rsidRDefault="007871B7" w:rsidP="007871B7">
      <w:pPr>
        <w:pStyle w:val="ListParagraph"/>
        <w:widowControl/>
        <w:numPr>
          <w:ilvl w:val="0"/>
          <w:numId w:val="5"/>
        </w:numPr>
        <w:autoSpaceDE/>
        <w:autoSpaceDN/>
        <w:contextualSpacing/>
        <w:rPr>
          <w:rFonts w:ascii="Verdana" w:hAnsi="Verdana"/>
          <w:b/>
          <w:bCs/>
        </w:rPr>
      </w:pPr>
      <w:r>
        <w:rPr>
          <w:rFonts w:ascii="Verdana" w:eastAsia="Times New Roman" w:hAnsi="Verdana"/>
        </w:rPr>
        <w:t>Submissions</w:t>
      </w:r>
      <w:r w:rsidRPr="00442087">
        <w:rPr>
          <w:rFonts w:ascii="Verdana" w:eastAsia="Times New Roman" w:hAnsi="Verdana"/>
        </w:rPr>
        <w:t xml:space="preserve"> must be original works of original concept and design with acceptable mediums of oil, acrylic, watercolor, gouache, egg tempera, pastel, color ink, encaustic, colored pencil, graphite, charcoal, pen ink, scratchboard and original hand-pulled prints. </w:t>
      </w:r>
    </w:p>
    <w:p w14:paraId="24CB4ACE" w14:textId="77777777" w:rsidR="007871B7" w:rsidRPr="003A4EC3" w:rsidRDefault="007871B7" w:rsidP="003A4EC3">
      <w:pPr>
        <w:widowControl/>
        <w:autoSpaceDE/>
        <w:autoSpaceDN/>
        <w:ind w:left="360"/>
        <w:contextualSpacing/>
        <w:rPr>
          <w:rFonts w:ascii="Verdana" w:hAnsi="Verdana"/>
          <w:b/>
          <w:bCs/>
        </w:rPr>
      </w:pPr>
    </w:p>
    <w:p w14:paraId="3967AE40" w14:textId="77777777" w:rsidR="007871B7" w:rsidRDefault="007871B7" w:rsidP="007871B7">
      <w:pPr>
        <w:pStyle w:val="ListParagraph"/>
        <w:widowControl/>
        <w:numPr>
          <w:ilvl w:val="0"/>
          <w:numId w:val="5"/>
        </w:numPr>
        <w:autoSpaceDE/>
        <w:autoSpaceDN/>
        <w:contextualSpacing/>
        <w:rPr>
          <w:rFonts w:ascii="Verdana" w:hAnsi="Verdana"/>
        </w:rPr>
      </w:pPr>
      <w:r w:rsidRPr="00860616">
        <w:rPr>
          <w:rFonts w:ascii="Verdana" w:hAnsi="Verdana"/>
        </w:rPr>
        <w:t xml:space="preserve">Submissions shall be limited to one </w:t>
      </w:r>
      <w:r>
        <w:rPr>
          <w:rFonts w:ascii="Verdana" w:hAnsi="Verdana"/>
        </w:rPr>
        <w:t>2-</w:t>
      </w:r>
      <w:r w:rsidRPr="00860616">
        <w:rPr>
          <w:rFonts w:ascii="Verdana" w:hAnsi="Verdana"/>
        </w:rPr>
        <w:t>dimensional piece per artist with maximum size (including frame) of 340 square inches</w:t>
      </w:r>
      <w:r>
        <w:rPr>
          <w:rFonts w:ascii="Verdana" w:hAnsi="Verdana"/>
        </w:rPr>
        <w:t>, and must be available for sale</w:t>
      </w:r>
      <w:r w:rsidRPr="00860616">
        <w:rPr>
          <w:rFonts w:ascii="Verdana" w:hAnsi="Verdana"/>
        </w:rPr>
        <w:t>.</w:t>
      </w:r>
    </w:p>
    <w:p w14:paraId="09679415" w14:textId="77777777" w:rsidR="003A4EC3" w:rsidRPr="003A4EC3" w:rsidRDefault="003A4EC3" w:rsidP="003A4EC3">
      <w:pPr>
        <w:widowControl/>
        <w:autoSpaceDE/>
        <w:autoSpaceDN/>
        <w:contextualSpacing/>
        <w:rPr>
          <w:rFonts w:ascii="Verdana" w:hAnsi="Verdana"/>
        </w:rPr>
      </w:pPr>
    </w:p>
    <w:p w14:paraId="7B240C6F" w14:textId="7CF30E49" w:rsidR="003A4EC3" w:rsidRPr="003A4EC3" w:rsidRDefault="007871B7" w:rsidP="003A4EC3">
      <w:pPr>
        <w:pStyle w:val="ListParagraph"/>
        <w:widowControl/>
        <w:numPr>
          <w:ilvl w:val="0"/>
          <w:numId w:val="5"/>
        </w:numPr>
        <w:autoSpaceDE/>
        <w:autoSpaceDN/>
        <w:contextualSpacing/>
        <w:rPr>
          <w:rFonts w:ascii="Verdana" w:hAnsi="Verdana"/>
          <w:b/>
          <w:bCs/>
        </w:rPr>
      </w:pPr>
      <w:r w:rsidRPr="00860616">
        <w:rPr>
          <w:rFonts w:ascii="Verdana" w:hAnsi="Verdana"/>
        </w:rPr>
        <w:t>Artist name shall be printed on back of piece (even if signed on front) and include a business card taped to back.</w:t>
      </w:r>
    </w:p>
    <w:p w14:paraId="06565EA6" w14:textId="77777777" w:rsidR="003A4EC3" w:rsidRPr="003A4EC3" w:rsidRDefault="003A4EC3" w:rsidP="003A4EC3">
      <w:pPr>
        <w:pStyle w:val="NoSpacing"/>
        <w:rPr>
          <w:rFonts w:ascii="Verdana" w:hAnsi="Verdana"/>
        </w:rPr>
      </w:pPr>
    </w:p>
    <w:p w14:paraId="38116F72" w14:textId="77777777" w:rsidR="007871B7" w:rsidRPr="003A4EC3" w:rsidRDefault="007871B7" w:rsidP="003A4EC3">
      <w:pPr>
        <w:pStyle w:val="NoSpacing"/>
        <w:numPr>
          <w:ilvl w:val="0"/>
          <w:numId w:val="5"/>
        </w:numPr>
        <w:rPr>
          <w:rFonts w:ascii="Verdana" w:hAnsi="Verdana"/>
        </w:rPr>
      </w:pPr>
      <w:r w:rsidRPr="003A4EC3">
        <w:rPr>
          <w:rFonts w:ascii="Verdana" w:eastAsia="Times New Roman" w:hAnsi="Verdana"/>
          <w:shd w:val="clear" w:color="auto" w:fill="F2F2F3"/>
        </w:rPr>
        <w:t>Works must be securely and suitably framed with screw eyes or D-Rings and wires firmly attached to the frame itself, </w:t>
      </w:r>
      <w:r w:rsidRPr="003A4EC3">
        <w:rPr>
          <w:rStyle w:val="Emphasis"/>
          <w:rFonts w:ascii="Verdana" w:eastAsia="Times New Roman" w:hAnsi="Verdana"/>
          <w:shd w:val="clear" w:color="auto" w:fill="F2F2F3"/>
        </w:rPr>
        <w:t>not to the backing.</w:t>
      </w:r>
      <w:r w:rsidRPr="003A4EC3">
        <w:rPr>
          <w:rFonts w:ascii="Verdana" w:eastAsia="Times New Roman" w:hAnsi="Verdana"/>
          <w:shd w:val="clear" w:color="auto" w:fill="F2F2F3"/>
        </w:rPr>
        <w:t xml:space="preserve"> Wire shall be braided </w:t>
      </w:r>
      <w:r w:rsidRPr="003A4EC3">
        <w:rPr>
          <w:rFonts w:ascii="Verdana" w:hAnsi="Verdana"/>
        </w:rPr>
        <w:t xml:space="preserve">hanging wire (not a single strand).  No hooks, eye hooks or saw teeth hangers are allowed.  Wire shall be taunt and no lower than 1/4 down from the top of frame.  </w:t>
      </w:r>
    </w:p>
    <w:p w14:paraId="028ABAD4" w14:textId="77777777" w:rsidR="003A4EC3" w:rsidRDefault="003A4EC3" w:rsidP="003A4EC3">
      <w:pPr>
        <w:pStyle w:val="NoSpacing"/>
        <w:rPr>
          <w:rFonts w:ascii="Verdana" w:eastAsia="Times New Roman" w:hAnsi="Verdana"/>
          <w:shd w:val="clear" w:color="auto" w:fill="F2F2F3"/>
        </w:rPr>
      </w:pPr>
    </w:p>
    <w:p w14:paraId="0FED4C4C" w14:textId="6FF419B2" w:rsidR="007871B7" w:rsidRPr="003A4EC3" w:rsidRDefault="007871B7" w:rsidP="003A4EC3">
      <w:pPr>
        <w:pStyle w:val="NoSpacing"/>
        <w:numPr>
          <w:ilvl w:val="0"/>
          <w:numId w:val="5"/>
        </w:numPr>
        <w:rPr>
          <w:rFonts w:ascii="Verdana" w:eastAsia="Times New Roman" w:hAnsi="Verdana"/>
        </w:rPr>
      </w:pPr>
      <w:r w:rsidRPr="003A4EC3">
        <w:rPr>
          <w:rFonts w:ascii="Verdana" w:eastAsia="Times New Roman" w:hAnsi="Verdana"/>
          <w:shd w:val="clear" w:color="auto" w:fill="F2F2F3"/>
        </w:rPr>
        <w:t>Works on paper must be framed and protected with glass or plexiglass.</w:t>
      </w:r>
    </w:p>
    <w:p w14:paraId="304787A7" w14:textId="77777777" w:rsidR="003A4EC3" w:rsidRDefault="003A4EC3" w:rsidP="003A4EC3">
      <w:pPr>
        <w:pStyle w:val="ListParagraph"/>
        <w:rPr>
          <w:rFonts w:ascii="Verdana" w:eastAsia="Times New Roman" w:hAnsi="Verdana"/>
        </w:rPr>
      </w:pPr>
    </w:p>
    <w:p w14:paraId="432BEEE1" w14:textId="77777777" w:rsidR="003A4EC3" w:rsidRPr="003A4EC3" w:rsidRDefault="003A4EC3" w:rsidP="003A4EC3">
      <w:pPr>
        <w:pStyle w:val="ListParagraph"/>
        <w:numPr>
          <w:ilvl w:val="0"/>
          <w:numId w:val="5"/>
        </w:numPr>
        <w:rPr>
          <w:rFonts w:ascii="Verdana" w:hAnsi="Verdana"/>
        </w:rPr>
      </w:pPr>
      <w:r w:rsidRPr="003A4EC3">
        <w:rPr>
          <w:rFonts w:ascii="Verdana" w:hAnsi="Verdana"/>
        </w:rPr>
        <w:t>The Big Sky Artists’ Studio &amp; Gallery reserves the right to deny any submission not meeting these requirements.</w:t>
      </w:r>
    </w:p>
    <w:p w14:paraId="04EBAFA2" w14:textId="77777777" w:rsidR="003A4EC3" w:rsidRDefault="003A4EC3" w:rsidP="003A4EC3">
      <w:pPr>
        <w:pStyle w:val="NoSpacing"/>
        <w:rPr>
          <w:rFonts w:ascii="Verdana" w:hAnsi="Verdana"/>
        </w:rPr>
      </w:pPr>
    </w:p>
    <w:p w14:paraId="1D94B7F5" w14:textId="042E7283" w:rsidR="007871B7" w:rsidRPr="003A4EC3" w:rsidRDefault="007871B7" w:rsidP="003A4EC3">
      <w:pPr>
        <w:pStyle w:val="NoSpacing"/>
        <w:numPr>
          <w:ilvl w:val="0"/>
          <w:numId w:val="5"/>
        </w:numPr>
        <w:rPr>
          <w:rFonts w:ascii="Verdana" w:hAnsi="Verdana"/>
        </w:rPr>
      </w:pPr>
      <w:r w:rsidRPr="003A4EC3">
        <w:rPr>
          <w:rFonts w:ascii="Verdana" w:hAnsi="Verdana"/>
        </w:rPr>
        <w:t xml:space="preserve">Optional but highly recommended is a Certificate of Authenticity for work. </w:t>
      </w:r>
    </w:p>
    <w:p w14:paraId="03449145" w14:textId="77777777" w:rsidR="003A4EC3" w:rsidRDefault="003A4EC3" w:rsidP="003A4EC3">
      <w:pPr>
        <w:pStyle w:val="NoSpacing"/>
        <w:rPr>
          <w:rFonts w:ascii="Verdana" w:hAnsi="Verdana"/>
        </w:rPr>
      </w:pPr>
    </w:p>
    <w:p w14:paraId="6D61FC41" w14:textId="0207E0B8" w:rsidR="007871B7" w:rsidRDefault="007871B7" w:rsidP="003A4EC3">
      <w:pPr>
        <w:pStyle w:val="NoSpacing"/>
        <w:numPr>
          <w:ilvl w:val="0"/>
          <w:numId w:val="5"/>
        </w:numPr>
        <w:rPr>
          <w:rFonts w:ascii="Verdana" w:hAnsi="Verdana"/>
        </w:rPr>
      </w:pPr>
      <w:r w:rsidRPr="003A4EC3">
        <w:rPr>
          <w:rFonts w:ascii="Verdana" w:hAnsi="Verdana"/>
        </w:rPr>
        <w:t>Artist is responsible for a completing information form at time of Drop-Off including label and price tag.</w:t>
      </w:r>
    </w:p>
    <w:p w14:paraId="5F7CF0D3" w14:textId="77777777" w:rsidR="003A4EC3" w:rsidRDefault="003A4EC3" w:rsidP="003A4EC3">
      <w:pPr>
        <w:pStyle w:val="ListParagraph"/>
        <w:rPr>
          <w:rFonts w:ascii="Verdana" w:hAnsi="Verdana"/>
        </w:rPr>
      </w:pPr>
    </w:p>
    <w:p w14:paraId="63174A0A" w14:textId="09C5FDF2" w:rsidR="007871B7" w:rsidRPr="003A4EC3" w:rsidRDefault="003A4EC3" w:rsidP="003A4EC3">
      <w:pPr>
        <w:pStyle w:val="NoSpacing"/>
        <w:numPr>
          <w:ilvl w:val="0"/>
          <w:numId w:val="5"/>
        </w:numPr>
        <w:rPr>
          <w:rFonts w:ascii="Verdana" w:hAnsi="Verdana"/>
        </w:rPr>
      </w:pPr>
      <w:r w:rsidRPr="003A4EC3">
        <w:rPr>
          <w:rFonts w:ascii="Verdana" w:hAnsi="Verdana"/>
        </w:rPr>
        <w:t>A</w:t>
      </w:r>
      <w:r w:rsidR="007871B7" w:rsidRPr="003A4EC3">
        <w:rPr>
          <w:rFonts w:ascii="Verdana" w:hAnsi="Verdana"/>
        </w:rPr>
        <w:t>rtist must provide 5+ additional business cards for exhibition and sale.</w:t>
      </w:r>
    </w:p>
    <w:p w14:paraId="59B5860E" w14:textId="77777777" w:rsidR="003A4EC3" w:rsidRDefault="003A4EC3" w:rsidP="003A4EC3">
      <w:pPr>
        <w:pStyle w:val="NoSpacing"/>
        <w:rPr>
          <w:rFonts w:ascii="Verdana" w:hAnsi="Verdana"/>
          <w:spacing w:val="-2"/>
        </w:rPr>
      </w:pPr>
    </w:p>
    <w:p w14:paraId="2EF9029C" w14:textId="77777777" w:rsidR="003A4EC3" w:rsidRPr="003A4EC3" w:rsidRDefault="003A4EC3" w:rsidP="003A4EC3">
      <w:pPr>
        <w:pStyle w:val="ListParagraph"/>
        <w:numPr>
          <w:ilvl w:val="0"/>
          <w:numId w:val="5"/>
        </w:numPr>
        <w:rPr>
          <w:rFonts w:ascii="Verdana" w:hAnsi="Verdana"/>
        </w:rPr>
      </w:pPr>
      <w:r w:rsidRPr="003A4EC3">
        <w:rPr>
          <w:rFonts w:ascii="Verdana" w:hAnsi="Verdana"/>
        </w:rPr>
        <w:t>The Big Sky Artists’ Studio &amp; Gallery shall retain 33% commission on the retail price of any pieces sold and shall collect and pay the Big Sky Resort Tax of 4% required on all transactions.</w:t>
      </w:r>
    </w:p>
    <w:p w14:paraId="1B80114F" w14:textId="77777777" w:rsidR="003A4EC3" w:rsidRDefault="003A4EC3" w:rsidP="003A4EC3">
      <w:pPr>
        <w:pStyle w:val="ListParagraph"/>
        <w:rPr>
          <w:rFonts w:ascii="Verdana" w:hAnsi="Verdana"/>
        </w:rPr>
      </w:pPr>
    </w:p>
    <w:p w14:paraId="0E425FFB" w14:textId="3269E39D" w:rsidR="007871B7" w:rsidRDefault="003A4EC3" w:rsidP="003A4EC3">
      <w:pPr>
        <w:pStyle w:val="NoSpacing"/>
        <w:numPr>
          <w:ilvl w:val="0"/>
          <w:numId w:val="5"/>
        </w:numPr>
        <w:rPr>
          <w:rFonts w:ascii="Verdana" w:hAnsi="Verdana"/>
        </w:rPr>
      </w:pPr>
      <w:r w:rsidRPr="003A4EC3">
        <w:rPr>
          <w:rFonts w:ascii="Verdana" w:hAnsi="Verdana"/>
        </w:rPr>
        <w:t>A</w:t>
      </w:r>
      <w:r w:rsidR="007871B7" w:rsidRPr="003A4EC3">
        <w:rPr>
          <w:rFonts w:ascii="Verdana" w:hAnsi="Verdana"/>
        </w:rPr>
        <w:t>rtist agrees that the same commission applied to any work commissioned during or as a result of Paint Under the Big Sky.</w:t>
      </w:r>
    </w:p>
    <w:p w14:paraId="50DB2140" w14:textId="77777777" w:rsidR="003A4EC3" w:rsidRDefault="003A4EC3" w:rsidP="003A4EC3">
      <w:pPr>
        <w:pStyle w:val="ListParagraph"/>
        <w:rPr>
          <w:rFonts w:ascii="Verdana" w:hAnsi="Verdana"/>
        </w:rPr>
      </w:pPr>
    </w:p>
    <w:p w14:paraId="7D7371A1" w14:textId="59441625" w:rsidR="003A4EC3" w:rsidRDefault="003A4EC3" w:rsidP="003A4EC3">
      <w:pPr>
        <w:pStyle w:val="NoSpacing"/>
        <w:numPr>
          <w:ilvl w:val="0"/>
          <w:numId w:val="5"/>
        </w:numPr>
        <w:rPr>
          <w:rFonts w:ascii="Verdana" w:hAnsi="Verdana"/>
        </w:rPr>
      </w:pPr>
      <w:r>
        <w:rPr>
          <w:rFonts w:ascii="Verdana" w:hAnsi="Verdana"/>
        </w:rPr>
        <w:t xml:space="preserve">All unsold artwork must be picked up on July 1.  </w:t>
      </w:r>
    </w:p>
    <w:p w14:paraId="6640C05B" w14:textId="77777777" w:rsidR="003A4EC3" w:rsidRDefault="003A4EC3" w:rsidP="003A4EC3">
      <w:pPr>
        <w:pStyle w:val="ListParagraph"/>
        <w:rPr>
          <w:rFonts w:ascii="Verdana" w:hAnsi="Verdana"/>
        </w:rPr>
      </w:pPr>
    </w:p>
    <w:p w14:paraId="2A17FB66" w14:textId="23B15888" w:rsidR="003A4EC3" w:rsidRPr="00860616" w:rsidRDefault="003A4EC3" w:rsidP="003A4EC3">
      <w:pPr>
        <w:pStyle w:val="ListParagraph"/>
        <w:widowControl/>
        <w:numPr>
          <w:ilvl w:val="0"/>
          <w:numId w:val="6"/>
        </w:numPr>
        <w:autoSpaceDE/>
        <w:autoSpaceDN/>
        <w:contextualSpacing/>
        <w:rPr>
          <w:rFonts w:ascii="Verdana" w:hAnsi="Verdana"/>
        </w:rPr>
      </w:pPr>
      <w:r w:rsidRPr="00860616">
        <w:rPr>
          <w:rFonts w:ascii="Verdana" w:hAnsi="Verdana"/>
        </w:rPr>
        <w:t>For artists unable to pick up</w:t>
      </w:r>
      <w:r>
        <w:rPr>
          <w:rFonts w:ascii="Verdana" w:hAnsi="Verdana"/>
        </w:rPr>
        <w:t xml:space="preserve"> artwork</w:t>
      </w:r>
      <w:r w:rsidRPr="00860616">
        <w:rPr>
          <w:rFonts w:ascii="Verdana" w:hAnsi="Verdana"/>
        </w:rPr>
        <w:t xml:space="preserve">, arrangements must be made at time of Drop-Off for shipping including uninsured pre-paid $35 shipping and handling fee for UPS ground.  Insurance may be added upon request </w:t>
      </w:r>
      <w:r>
        <w:rPr>
          <w:rFonts w:ascii="Verdana" w:hAnsi="Verdana"/>
        </w:rPr>
        <w:t xml:space="preserve">of the artist </w:t>
      </w:r>
      <w:r w:rsidRPr="00860616">
        <w:rPr>
          <w:rFonts w:ascii="Verdana" w:hAnsi="Verdana"/>
        </w:rPr>
        <w:t>with credit card information provided in advance.</w:t>
      </w:r>
      <w:r>
        <w:rPr>
          <w:rFonts w:ascii="Verdana" w:hAnsi="Verdana"/>
        </w:rPr>
        <w:t xml:space="preserve">  </w:t>
      </w:r>
      <w:r w:rsidRPr="00860616">
        <w:rPr>
          <w:rFonts w:ascii="Verdana" w:hAnsi="Verdana"/>
        </w:rPr>
        <w:t xml:space="preserve">Pieces not picked up </w:t>
      </w:r>
      <w:r>
        <w:rPr>
          <w:rFonts w:ascii="Verdana" w:hAnsi="Verdana"/>
        </w:rPr>
        <w:t xml:space="preserve">shall </w:t>
      </w:r>
      <w:r w:rsidRPr="00860616">
        <w:rPr>
          <w:rFonts w:ascii="Verdana" w:hAnsi="Verdana"/>
        </w:rPr>
        <w:t>become the property of the Studio Gallery.</w:t>
      </w:r>
    </w:p>
    <w:p w14:paraId="5D20553F" w14:textId="75142E87" w:rsidR="003A4EC3" w:rsidRPr="00860616" w:rsidRDefault="003A4EC3" w:rsidP="003A4EC3">
      <w:pPr>
        <w:pStyle w:val="ListParagraph"/>
        <w:widowControl/>
        <w:autoSpaceDE/>
        <w:autoSpaceDN/>
        <w:ind w:left="720" w:firstLine="0"/>
        <w:contextualSpacing/>
        <w:rPr>
          <w:rFonts w:ascii="Verdana" w:hAnsi="Verdana"/>
        </w:rPr>
      </w:pPr>
    </w:p>
    <w:p w14:paraId="7CB15CA4" w14:textId="77777777" w:rsidR="003A4EC3" w:rsidRPr="003A4EC3" w:rsidRDefault="003A4EC3" w:rsidP="003A4EC3">
      <w:pPr>
        <w:pStyle w:val="ListParagraph"/>
        <w:numPr>
          <w:ilvl w:val="0"/>
          <w:numId w:val="5"/>
        </w:numPr>
        <w:rPr>
          <w:rFonts w:ascii="Verdana" w:hAnsi="Verdana"/>
        </w:rPr>
      </w:pPr>
      <w:r w:rsidRPr="003A4EC3">
        <w:rPr>
          <w:rFonts w:ascii="Verdana" w:hAnsi="Verdana"/>
        </w:rPr>
        <w:t xml:space="preserve">While every effort shall be used to secure work exhibited, Artist shall not hold Big Sky Artist’s Studio &amp; Gallery, any members or principals for damage or theft during the exhibition and sale.  Artists are encouraged to self-insure all work exhibited.  Artists will be notified of any damage or breakage to work as soon as possible.  </w:t>
      </w:r>
    </w:p>
    <w:p w14:paraId="49CA0579" w14:textId="77777777" w:rsidR="003A4EC3" w:rsidRPr="003A4EC3" w:rsidRDefault="003A4EC3" w:rsidP="003A4EC3">
      <w:pPr>
        <w:pStyle w:val="NoSpacing"/>
        <w:ind w:left="720"/>
        <w:rPr>
          <w:rFonts w:ascii="Verdana" w:hAnsi="Verdana"/>
        </w:rPr>
      </w:pPr>
    </w:p>
    <w:p w14:paraId="0F80485D" w14:textId="77777777" w:rsidR="007871B7" w:rsidRDefault="007871B7" w:rsidP="007871B7">
      <w:pPr>
        <w:rPr>
          <w:rFonts w:ascii="Verdana" w:hAnsi="Verdana"/>
        </w:rPr>
      </w:pPr>
    </w:p>
    <w:p w14:paraId="2B69849C" w14:textId="3DF97C05" w:rsidR="003A4EC3" w:rsidRDefault="003A4EC3" w:rsidP="007871B7">
      <w:pPr>
        <w:rPr>
          <w:rFonts w:ascii="Verdana" w:hAnsi="Verdana"/>
          <w:b/>
          <w:bCs/>
        </w:rPr>
      </w:pPr>
      <w:r>
        <w:rPr>
          <w:rFonts w:ascii="Verdana" w:hAnsi="Verdana"/>
          <w:b/>
          <w:bCs/>
        </w:rPr>
        <w:lastRenderedPageBreak/>
        <w:t>Calendar of events:</w:t>
      </w:r>
    </w:p>
    <w:p w14:paraId="4FBCA0E7" w14:textId="77777777" w:rsidR="003A4EC3" w:rsidRPr="003A4EC3" w:rsidRDefault="003A4EC3" w:rsidP="007871B7">
      <w:pPr>
        <w:rPr>
          <w:rFonts w:ascii="Verdana" w:hAnsi="Verdana"/>
          <w:b/>
          <w:bCs/>
        </w:rPr>
      </w:pPr>
    </w:p>
    <w:p w14:paraId="61F4AAAB" w14:textId="77777777" w:rsidR="007871B7" w:rsidRDefault="007871B7" w:rsidP="007871B7">
      <w:pPr>
        <w:pStyle w:val="BodyText"/>
        <w:numPr>
          <w:ilvl w:val="0"/>
          <w:numId w:val="3"/>
        </w:numPr>
        <w:ind w:right="163"/>
        <w:rPr>
          <w:rFonts w:ascii="Verdana" w:hAnsi="Verdana"/>
          <w:color w:val="0A0A0A"/>
        </w:rPr>
      </w:pPr>
      <w:r w:rsidRPr="007871B7">
        <w:rPr>
          <w:rFonts w:ascii="Verdana" w:hAnsi="Verdana"/>
          <w:color w:val="0A0A0A"/>
        </w:rPr>
        <w:t>June 24- Artists attend orientation and submit canvases for stamping.</w:t>
      </w:r>
    </w:p>
    <w:p w14:paraId="4696E052" w14:textId="77777777" w:rsidR="003E3611" w:rsidRPr="007871B7" w:rsidRDefault="003E3611" w:rsidP="003E3611">
      <w:pPr>
        <w:pStyle w:val="BodyText"/>
        <w:ind w:left="820" w:right="163"/>
        <w:rPr>
          <w:rFonts w:ascii="Verdana" w:hAnsi="Verdana"/>
          <w:color w:val="0A0A0A"/>
        </w:rPr>
      </w:pPr>
    </w:p>
    <w:p w14:paraId="02444B2D" w14:textId="40899721" w:rsidR="007871B7" w:rsidRDefault="007871B7" w:rsidP="007871B7">
      <w:pPr>
        <w:pStyle w:val="BodyText"/>
        <w:numPr>
          <w:ilvl w:val="0"/>
          <w:numId w:val="3"/>
        </w:numPr>
        <w:ind w:right="163"/>
        <w:rPr>
          <w:rFonts w:ascii="Verdana" w:hAnsi="Verdana"/>
          <w:color w:val="0A0A0A"/>
        </w:rPr>
      </w:pPr>
      <w:r w:rsidRPr="007871B7">
        <w:rPr>
          <w:rFonts w:ascii="Verdana" w:hAnsi="Verdana"/>
          <w:color w:val="0A0A0A"/>
        </w:rPr>
        <w:t>June 24-2</w:t>
      </w:r>
      <w:r w:rsidR="0011389C">
        <w:rPr>
          <w:rFonts w:ascii="Verdana" w:hAnsi="Verdana"/>
          <w:color w:val="0A0A0A"/>
        </w:rPr>
        <w:t>6</w:t>
      </w:r>
      <w:r w:rsidRPr="007871B7">
        <w:rPr>
          <w:rFonts w:ascii="Verdana" w:hAnsi="Verdana"/>
          <w:color w:val="0A0A0A"/>
        </w:rPr>
        <w:t>- Artists will paint throughout Big Sky and the Gallatin Canyon with defined limits.</w:t>
      </w:r>
    </w:p>
    <w:p w14:paraId="35C0B9EB" w14:textId="77777777" w:rsidR="003E3611" w:rsidRDefault="003E3611" w:rsidP="003E3611">
      <w:pPr>
        <w:pStyle w:val="ListParagraph"/>
        <w:rPr>
          <w:rFonts w:ascii="Verdana" w:hAnsi="Verdana"/>
          <w:color w:val="0A0A0A"/>
        </w:rPr>
      </w:pPr>
    </w:p>
    <w:p w14:paraId="1104A3CA" w14:textId="5F0F3882" w:rsidR="007871B7" w:rsidRDefault="007871B7" w:rsidP="007871B7">
      <w:pPr>
        <w:pStyle w:val="BodyText"/>
        <w:numPr>
          <w:ilvl w:val="0"/>
          <w:numId w:val="3"/>
        </w:numPr>
        <w:ind w:right="163"/>
        <w:rPr>
          <w:rFonts w:ascii="Verdana" w:hAnsi="Verdana"/>
          <w:color w:val="0A0A0A"/>
        </w:rPr>
      </w:pPr>
      <w:r w:rsidRPr="007871B7">
        <w:rPr>
          <w:rFonts w:ascii="Verdana" w:hAnsi="Verdana"/>
          <w:color w:val="0A0A0A"/>
        </w:rPr>
        <w:t>June 2</w:t>
      </w:r>
      <w:r w:rsidR="003A4EC3">
        <w:rPr>
          <w:rFonts w:ascii="Verdana" w:hAnsi="Verdana"/>
          <w:color w:val="0A0A0A"/>
        </w:rPr>
        <w:t>6, 4-6PM or June 2</w:t>
      </w:r>
      <w:r w:rsidRPr="007871B7">
        <w:rPr>
          <w:rFonts w:ascii="Verdana" w:hAnsi="Verdana"/>
          <w:color w:val="0A0A0A"/>
        </w:rPr>
        <w:t>7</w:t>
      </w:r>
      <w:r w:rsidR="003A4EC3">
        <w:rPr>
          <w:rFonts w:ascii="Verdana" w:hAnsi="Verdana"/>
          <w:color w:val="0A0A0A"/>
        </w:rPr>
        <w:t>, 7-10AM</w:t>
      </w:r>
      <w:r w:rsidRPr="007871B7">
        <w:rPr>
          <w:rFonts w:ascii="Verdana" w:hAnsi="Verdana"/>
          <w:color w:val="0A0A0A"/>
        </w:rPr>
        <w:t xml:space="preserve">- </w:t>
      </w:r>
      <w:r w:rsidRPr="007871B7">
        <w:rPr>
          <w:rFonts w:ascii="Verdana" w:hAnsi="Verdana"/>
          <w:b/>
          <w:bCs/>
          <w:color w:val="0A0A0A"/>
        </w:rPr>
        <w:t>Optional:</w:t>
      </w:r>
      <w:r w:rsidRPr="007871B7">
        <w:rPr>
          <w:rFonts w:ascii="Verdana" w:hAnsi="Verdana"/>
          <w:color w:val="0A0A0A"/>
        </w:rPr>
        <w:t xml:space="preserve"> </w:t>
      </w:r>
      <w:r w:rsidR="003A4EC3">
        <w:rPr>
          <w:rFonts w:ascii="Verdana" w:hAnsi="Verdana"/>
          <w:color w:val="0A0A0A"/>
        </w:rPr>
        <w:t>Experienced A</w:t>
      </w:r>
      <w:r w:rsidRPr="007871B7">
        <w:rPr>
          <w:rFonts w:ascii="Verdana" w:hAnsi="Verdana"/>
          <w:color w:val="0A0A0A"/>
        </w:rPr>
        <w:t xml:space="preserve">rtists may submit 1-2 paintings </w:t>
      </w:r>
      <w:r w:rsidR="003A4EC3" w:rsidRPr="007871B7">
        <w:rPr>
          <w:rFonts w:ascii="Verdana" w:hAnsi="Verdana"/>
          <w:color w:val="0A0A0A"/>
        </w:rPr>
        <w:t>to Big Sky Artists’ Studio and Gallery for exhibition.</w:t>
      </w:r>
      <w:r w:rsidRPr="007871B7">
        <w:rPr>
          <w:rFonts w:ascii="Verdana" w:hAnsi="Verdana"/>
          <w:color w:val="0A0A0A"/>
        </w:rPr>
        <w:t xml:space="preserve"> </w:t>
      </w:r>
    </w:p>
    <w:p w14:paraId="79A2AF59" w14:textId="77777777" w:rsidR="003E3611" w:rsidRDefault="003E3611" w:rsidP="003E3611">
      <w:pPr>
        <w:pStyle w:val="ListParagraph"/>
        <w:rPr>
          <w:rFonts w:ascii="Verdana" w:hAnsi="Verdana"/>
          <w:color w:val="0A0A0A"/>
        </w:rPr>
      </w:pPr>
    </w:p>
    <w:p w14:paraId="7A0C36D3" w14:textId="286DBAE8" w:rsidR="007871B7" w:rsidRDefault="007871B7" w:rsidP="007871B7">
      <w:pPr>
        <w:pStyle w:val="BodyText"/>
        <w:numPr>
          <w:ilvl w:val="0"/>
          <w:numId w:val="3"/>
        </w:numPr>
        <w:ind w:right="163"/>
        <w:rPr>
          <w:rFonts w:ascii="Verdana" w:hAnsi="Verdana"/>
          <w:color w:val="0A0A0A"/>
        </w:rPr>
      </w:pPr>
      <w:r w:rsidRPr="007871B7">
        <w:rPr>
          <w:rFonts w:ascii="Verdana" w:hAnsi="Verdana"/>
          <w:color w:val="0A0A0A"/>
        </w:rPr>
        <w:t xml:space="preserve">June 28- </w:t>
      </w:r>
      <w:r w:rsidRPr="007871B7">
        <w:rPr>
          <w:rFonts w:ascii="Verdana" w:hAnsi="Verdana"/>
          <w:b/>
          <w:bCs/>
          <w:color w:val="0A0A0A"/>
        </w:rPr>
        <w:t>Optional:</w:t>
      </w:r>
      <w:r w:rsidRPr="007871B7">
        <w:rPr>
          <w:rFonts w:ascii="Verdana" w:hAnsi="Verdana"/>
          <w:color w:val="0A0A0A"/>
        </w:rPr>
        <w:t xml:space="preserve"> </w:t>
      </w:r>
      <w:r w:rsidR="003A4EC3">
        <w:rPr>
          <w:rFonts w:ascii="Verdana" w:hAnsi="Verdana"/>
          <w:color w:val="0A0A0A"/>
        </w:rPr>
        <w:t xml:space="preserve">ALL </w:t>
      </w:r>
      <w:r w:rsidRPr="007871B7">
        <w:rPr>
          <w:rFonts w:ascii="Verdana" w:hAnsi="Verdana"/>
          <w:color w:val="0A0A0A"/>
        </w:rPr>
        <w:t>Artists have the opportunity to paint and sell a Quick Draw or Quick Finish at the Big Sky Farmer’s Market on Wednesday, from 5-8pm.</w:t>
      </w:r>
    </w:p>
    <w:p w14:paraId="06965EDA" w14:textId="77777777" w:rsidR="003E3611" w:rsidRPr="007871B7" w:rsidRDefault="003E3611" w:rsidP="003E3611">
      <w:pPr>
        <w:pStyle w:val="BodyText"/>
        <w:ind w:right="163"/>
        <w:rPr>
          <w:rFonts w:ascii="Verdana" w:hAnsi="Verdana"/>
          <w:color w:val="0A0A0A"/>
        </w:rPr>
      </w:pPr>
    </w:p>
    <w:p w14:paraId="41A04792" w14:textId="2950ED62" w:rsidR="007871B7" w:rsidRDefault="007871B7" w:rsidP="007871B7">
      <w:pPr>
        <w:pStyle w:val="BodyText"/>
        <w:numPr>
          <w:ilvl w:val="0"/>
          <w:numId w:val="3"/>
        </w:numPr>
        <w:ind w:right="163"/>
        <w:rPr>
          <w:rFonts w:ascii="Verdana" w:hAnsi="Verdana"/>
          <w:color w:val="0A0A0A"/>
        </w:rPr>
      </w:pPr>
      <w:r w:rsidRPr="007871B7">
        <w:rPr>
          <w:rFonts w:ascii="Verdana" w:hAnsi="Verdana"/>
          <w:color w:val="0A0A0A"/>
        </w:rPr>
        <w:t xml:space="preserve">June 28-30- </w:t>
      </w:r>
      <w:r w:rsidR="006D5EF1">
        <w:rPr>
          <w:rFonts w:ascii="Verdana" w:hAnsi="Verdana"/>
          <w:b/>
          <w:bCs/>
          <w:color w:val="0A0A0A"/>
        </w:rPr>
        <w:t>Experienced Artists</w:t>
      </w:r>
      <w:r w:rsidRPr="007871B7">
        <w:rPr>
          <w:rFonts w:ascii="Verdana" w:hAnsi="Verdana"/>
          <w:color w:val="0A0A0A"/>
        </w:rPr>
        <w:t xml:space="preserve"> </w:t>
      </w:r>
      <w:r w:rsidR="006D5EF1">
        <w:rPr>
          <w:rFonts w:ascii="Verdana" w:hAnsi="Verdana"/>
          <w:color w:val="0A0A0A"/>
        </w:rPr>
        <w:t xml:space="preserve">will </w:t>
      </w:r>
      <w:r w:rsidRPr="007871B7">
        <w:rPr>
          <w:rFonts w:ascii="Verdana" w:hAnsi="Verdana"/>
          <w:color w:val="0A0A0A"/>
        </w:rPr>
        <w:t>exhibit work for public view and sale at the Big Sky Artists’ Studio and Gallery.</w:t>
      </w:r>
    </w:p>
    <w:p w14:paraId="368B95CD" w14:textId="77777777" w:rsidR="003E3611" w:rsidRDefault="003E3611" w:rsidP="003E3611">
      <w:pPr>
        <w:pStyle w:val="ListParagraph"/>
        <w:rPr>
          <w:rFonts w:ascii="Verdana" w:hAnsi="Verdana"/>
          <w:color w:val="0A0A0A"/>
        </w:rPr>
      </w:pPr>
    </w:p>
    <w:p w14:paraId="7971C0ED" w14:textId="680E2F35" w:rsidR="003E3611" w:rsidRPr="0011389C" w:rsidRDefault="007871B7" w:rsidP="003E3611">
      <w:pPr>
        <w:pStyle w:val="BodyText"/>
        <w:numPr>
          <w:ilvl w:val="0"/>
          <w:numId w:val="3"/>
        </w:numPr>
        <w:ind w:right="163"/>
        <w:rPr>
          <w:rFonts w:ascii="Verdana" w:hAnsi="Verdana"/>
          <w:color w:val="0A0A0A"/>
        </w:rPr>
      </w:pPr>
      <w:r w:rsidRPr="0011389C">
        <w:rPr>
          <w:rFonts w:ascii="Verdana" w:hAnsi="Verdana"/>
          <w:color w:val="0A0A0A"/>
        </w:rPr>
        <w:t xml:space="preserve">June 29- </w:t>
      </w:r>
      <w:r w:rsidR="0011389C" w:rsidRPr="007871B7">
        <w:rPr>
          <w:rFonts w:ascii="Verdana" w:hAnsi="Verdana"/>
          <w:color w:val="0A0A0A"/>
        </w:rPr>
        <w:t>Public reception and awards.  Artists are encouraged to attend all events.</w:t>
      </w:r>
    </w:p>
    <w:p w14:paraId="6993C5A2" w14:textId="77777777" w:rsidR="003E3611" w:rsidRPr="007871B7" w:rsidRDefault="003E3611" w:rsidP="003E3611">
      <w:pPr>
        <w:pStyle w:val="BodyText"/>
        <w:ind w:right="163"/>
        <w:rPr>
          <w:rFonts w:ascii="Verdana" w:hAnsi="Verdana"/>
          <w:color w:val="0A0A0A"/>
        </w:rPr>
      </w:pPr>
    </w:p>
    <w:p w14:paraId="6E8824A7" w14:textId="3EA75733" w:rsidR="007871B7" w:rsidRPr="007871B7" w:rsidRDefault="007871B7" w:rsidP="007871B7">
      <w:pPr>
        <w:pStyle w:val="BodyText"/>
        <w:numPr>
          <w:ilvl w:val="0"/>
          <w:numId w:val="3"/>
        </w:numPr>
        <w:ind w:right="163"/>
        <w:rPr>
          <w:rFonts w:ascii="Verdana" w:hAnsi="Verdana"/>
          <w:color w:val="0A0A0A"/>
        </w:rPr>
      </w:pPr>
      <w:r w:rsidRPr="007871B7">
        <w:rPr>
          <w:rFonts w:ascii="Verdana" w:hAnsi="Verdana"/>
          <w:color w:val="0A0A0A"/>
        </w:rPr>
        <w:t>July 1- Artists pick up unsold paintings</w:t>
      </w:r>
      <w:r w:rsidR="003A4EC3">
        <w:rPr>
          <w:rFonts w:ascii="Verdana" w:hAnsi="Verdana"/>
          <w:color w:val="0A0A0A"/>
        </w:rPr>
        <w:t xml:space="preserve"> between 7-10 AM.</w:t>
      </w:r>
    </w:p>
    <w:p w14:paraId="77F308BC" w14:textId="77777777" w:rsidR="007871B7" w:rsidRDefault="007871B7" w:rsidP="007871B7">
      <w:pPr>
        <w:pStyle w:val="BodyText"/>
        <w:ind w:right="163"/>
        <w:rPr>
          <w:rFonts w:ascii="Verdana" w:hAnsi="Verdana"/>
          <w:color w:val="0A0A0A"/>
        </w:rPr>
      </w:pPr>
    </w:p>
    <w:p w14:paraId="0DB128D1" w14:textId="77777777" w:rsidR="006964A2" w:rsidRDefault="006964A2" w:rsidP="006D5EF1">
      <w:pPr>
        <w:tabs>
          <w:tab w:val="left" w:pos="820"/>
          <w:tab w:val="left" w:pos="821"/>
        </w:tabs>
        <w:spacing w:line="278" w:lineRule="auto"/>
        <w:ind w:right="533"/>
        <w:rPr>
          <w:rFonts w:ascii="Symbol" w:hAnsi="Symbol"/>
        </w:rPr>
      </w:pPr>
    </w:p>
    <w:p w14:paraId="53A8C027" w14:textId="7D9A4659" w:rsidR="00412B10" w:rsidRDefault="00412B10" w:rsidP="006D5EF1">
      <w:pPr>
        <w:tabs>
          <w:tab w:val="left" w:pos="820"/>
          <w:tab w:val="left" w:pos="821"/>
        </w:tabs>
        <w:spacing w:line="278" w:lineRule="auto"/>
        <w:ind w:right="533"/>
        <w:rPr>
          <w:rFonts w:ascii="Verdana" w:hAnsi="Verdana"/>
          <w:sz w:val="24"/>
          <w:szCs w:val="24"/>
        </w:rPr>
      </w:pPr>
      <w:r>
        <w:rPr>
          <w:rFonts w:ascii="Verdana" w:hAnsi="Verdana"/>
          <w:color w:val="548DD4" w:themeColor="text2" w:themeTint="99"/>
          <w:sz w:val="24"/>
          <w:szCs w:val="24"/>
        </w:rPr>
        <w:t xml:space="preserve">Ready to apply?  </w:t>
      </w:r>
    </w:p>
    <w:p w14:paraId="00518CEB" w14:textId="77777777" w:rsidR="00412B10" w:rsidRDefault="00412B10" w:rsidP="006D5EF1">
      <w:pPr>
        <w:tabs>
          <w:tab w:val="left" w:pos="820"/>
          <w:tab w:val="left" w:pos="821"/>
        </w:tabs>
        <w:spacing w:line="278" w:lineRule="auto"/>
        <w:ind w:right="533"/>
        <w:rPr>
          <w:rFonts w:ascii="Verdana" w:hAnsi="Verdana"/>
          <w:sz w:val="24"/>
          <w:szCs w:val="24"/>
        </w:rPr>
      </w:pPr>
    </w:p>
    <w:p w14:paraId="00ABA4E6" w14:textId="4F61A758" w:rsidR="00412B10" w:rsidRPr="00412B10" w:rsidRDefault="00412B10" w:rsidP="006D5EF1">
      <w:pPr>
        <w:tabs>
          <w:tab w:val="left" w:pos="820"/>
          <w:tab w:val="left" w:pos="821"/>
        </w:tabs>
        <w:spacing w:line="278" w:lineRule="auto"/>
        <w:ind w:right="533"/>
        <w:rPr>
          <w:rFonts w:ascii="Verdana" w:hAnsi="Verdana"/>
          <w:sz w:val="24"/>
          <w:szCs w:val="24"/>
        </w:rPr>
      </w:pPr>
      <w:r>
        <w:rPr>
          <w:rFonts w:ascii="Verdana" w:hAnsi="Verdana"/>
          <w:sz w:val="24"/>
          <w:szCs w:val="24"/>
        </w:rPr>
        <w:t>Go to</w:t>
      </w:r>
      <w:r w:rsidR="00912977">
        <w:rPr>
          <w:rFonts w:ascii="Verdana" w:hAnsi="Verdana"/>
          <w:sz w:val="24"/>
          <w:szCs w:val="24"/>
        </w:rPr>
        <w:t xml:space="preserve">: </w:t>
      </w:r>
      <w:hyperlink r:id="rId8" w:history="1">
        <w:r w:rsidR="00912977" w:rsidRPr="00912977">
          <w:rPr>
            <w:rStyle w:val="Hyperlink"/>
            <w:sz w:val="32"/>
            <w:szCs w:val="32"/>
          </w:rPr>
          <w:t>https://www.OnlineJuriedShows.com/Default.aspx?OJSID=58549</w:t>
        </w:r>
      </w:hyperlink>
    </w:p>
    <w:sectPr w:rsidR="00412B10" w:rsidRPr="00412B10" w:rsidSect="00BF68FC">
      <w:footerReference w:type="default" r:id="rId9"/>
      <w:pgSz w:w="12240" w:h="15840"/>
      <w:pgMar w:top="720" w:right="720" w:bottom="720" w:left="720" w:header="0" w:footer="12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A9459" w14:textId="77777777" w:rsidR="00466AF3" w:rsidRDefault="00466AF3">
      <w:r>
        <w:separator/>
      </w:r>
    </w:p>
  </w:endnote>
  <w:endnote w:type="continuationSeparator" w:id="0">
    <w:p w14:paraId="5AE46C08" w14:textId="77777777" w:rsidR="00466AF3" w:rsidRDefault="0046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86F1" w14:textId="1BA16DF0" w:rsidR="003B4006" w:rsidRDefault="004268D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34F5F67" wp14:editId="227FCB27">
              <wp:simplePos x="0" y="0"/>
              <wp:positionH relativeFrom="page">
                <wp:posOffset>5901055</wp:posOffset>
              </wp:positionH>
              <wp:positionV relativeFrom="page">
                <wp:posOffset>9108440</wp:posOffset>
              </wp:positionV>
              <wp:extent cx="807720" cy="1778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BDF70" w14:textId="77777777" w:rsidR="003B4006" w:rsidRDefault="00000000">
                          <w:pPr>
                            <w:spacing w:line="264" w:lineRule="exact"/>
                            <w:ind w:left="20"/>
                            <w:rPr>
                              <w:sz w:val="24"/>
                            </w:rPr>
                          </w:pPr>
                          <w:r>
                            <w:rPr>
                              <w:color w:val="538DD3"/>
                              <w:sz w:val="24"/>
                            </w:rPr>
                            <w:t>P</w:t>
                          </w:r>
                          <w:r>
                            <w:rPr>
                              <w:color w:val="538DD3"/>
                              <w:spacing w:val="6"/>
                              <w:sz w:val="24"/>
                            </w:rPr>
                            <w:t xml:space="preserve"> </w:t>
                          </w:r>
                          <w:r>
                            <w:rPr>
                              <w:color w:val="538DD3"/>
                              <w:sz w:val="24"/>
                            </w:rPr>
                            <w:t>a</w:t>
                          </w:r>
                          <w:r>
                            <w:rPr>
                              <w:color w:val="538DD3"/>
                              <w:spacing w:val="5"/>
                              <w:sz w:val="24"/>
                            </w:rPr>
                            <w:t xml:space="preserve"> </w:t>
                          </w:r>
                          <w:r>
                            <w:rPr>
                              <w:color w:val="538DD3"/>
                              <w:sz w:val="24"/>
                            </w:rPr>
                            <w:t>g</w:t>
                          </w:r>
                          <w:r>
                            <w:rPr>
                              <w:color w:val="538DD3"/>
                              <w:spacing w:val="5"/>
                              <w:sz w:val="24"/>
                            </w:rPr>
                            <w:t xml:space="preserve"> </w:t>
                          </w:r>
                          <w:r>
                            <w:rPr>
                              <w:color w:val="538DD3"/>
                              <w:sz w:val="24"/>
                            </w:rPr>
                            <w:t>e</w:t>
                          </w:r>
                          <w:r>
                            <w:rPr>
                              <w:color w:val="538DD3"/>
                              <w:spacing w:val="62"/>
                              <w:sz w:val="24"/>
                            </w:rPr>
                            <w:t xml:space="preserve"> </w:t>
                          </w:r>
                          <w:r>
                            <w:rPr>
                              <w:color w:val="17365D"/>
                              <w:sz w:val="24"/>
                            </w:rPr>
                            <w:fldChar w:fldCharType="begin"/>
                          </w:r>
                          <w:r>
                            <w:rPr>
                              <w:color w:val="17365D"/>
                              <w:sz w:val="24"/>
                            </w:rPr>
                            <w:instrText xml:space="preserve"> PAGE </w:instrText>
                          </w:r>
                          <w:r>
                            <w:rPr>
                              <w:color w:val="17365D"/>
                              <w:sz w:val="24"/>
                            </w:rPr>
                            <w:fldChar w:fldCharType="separate"/>
                          </w:r>
                          <w:r>
                            <w:rPr>
                              <w:color w:val="17365D"/>
                              <w:sz w:val="24"/>
                            </w:rPr>
                            <w:t>1</w:t>
                          </w:r>
                          <w:r>
                            <w:rPr>
                              <w:color w:val="17365D"/>
                              <w:sz w:val="24"/>
                            </w:rPr>
                            <w:fldChar w:fldCharType="end"/>
                          </w:r>
                          <w:r>
                            <w:rPr>
                              <w:color w:val="17365D"/>
                              <w:spacing w:val="-1"/>
                              <w:sz w:val="24"/>
                            </w:rPr>
                            <w:t xml:space="preserve"> </w:t>
                          </w:r>
                          <w:r>
                            <w:rPr>
                              <w:color w:val="17365D"/>
                              <w:sz w:val="24"/>
                            </w:rPr>
                            <w:t xml:space="preserve">| </w:t>
                          </w:r>
                          <w:r>
                            <w:rPr>
                              <w:color w:val="17365D"/>
                              <w:spacing w:val="-10"/>
                              <w:sz w:val="24"/>
                            </w:rPr>
                            <w:fldChar w:fldCharType="begin"/>
                          </w:r>
                          <w:r>
                            <w:rPr>
                              <w:color w:val="17365D"/>
                              <w:spacing w:val="-10"/>
                              <w:sz w:val="24"/>
                            </w:rPr>
                            <w:instrText xml:space="preserve"> NUMPAGES </w:instrText>
                          </w:r>
                          <w:r>
                            <w:rPr>
                              <w:color w:val="17365D"/>
                              <w:spacing w:val="-10"/>
                              <w:sz w:val="24"/>
                            </w:rPr>
                            <w:fldChar w:fldCharType="separate"/>
                          </w:r>
                          <w:r>
                            <w:rPr>
                              <w:color w:val="17365D"/>
                              <w:spacing w:val="-10"/>
                              <w:sz w:val="24"/>
                            </w:rPr>
                            <w:t>5</w:t>
                          </w:r>
                          <w:r>
                            <w:rPr>
                              <w:color w:val="17365D"/>
                              <w:spacing w:val="-10"/>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F5F67" id="_x0000_t202" coordsize="21600,21600" o:spt="202" path="m,l,21600r21600,l21600,xe">
              <v:stroke joinstyle="miter"/>
              <v:path gradientshapeok="t" o:connecttype="rect"/>
            </v:shapetype>
            <v:shape id="docshape1" o:spid="_x0000_s1026" type="#_x0000_t202" style="position:absolute;margin-left:464.65pt;margin-top:717.2pt;width:63.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" filled="f" stroked="f">
              <v:textbox inset="0,0,0,0">
                <w:txbxContent>
                  <w:p w14:paraId="470BDF70" w14:textId="77777777" w:rsidR="003B4006" w:rsidRDefault="00000000">
                    <w:pPr>
                      <w:spacing w:line="264" w:lineRule="exact"/>
                      <w:ind w:left="20"/>
                      <w:rPr>
                        <w:sz w:val="24"/>
                      </w:rPr>
                    </w:pPr>
                    <w:r>
                      <w:rPr>
                        <w:color w:val="538DD3"/>
                        <w:sz w:val="24"/>
                      </w:rPr>
                      <w:t>P</w:t>
                    </w:r>
                    <w:r>
                      <w:rPr>
                        <w:color w:val="538DD3"/>
                        <w:spacing w:val="6"/>
                        <w:sz w:val="24"/>
                      </w:rPr>
                      <w:t xml:space="preserve"> </w:t>
                    </w:r>
                    <w:r>
                      <w:rPr>
                        <w:color w:val="538DD3"/>
                        <w:sz w:val="24"/>
                      </w:rPr>
                      <w:t>a</w:t>
                    </w:r>
                    <w:r>
                      <w:rPr>
                        <w:color w:val="538DD3"/>
                        <w:spacing w:val="5"/>
                        <w:sz w:val="24"/>
                      </w:rPr>
                      <w:t xml:space="preserve"> </w:t>
                    </w:r>
                    <w:r>
                      <w:rPr>
                        <w:color w:val="538DD3"/>
                        <w:sz w:val="24"/>
                      </w:rPr>
                      <w:t>g</w:t>
                    </w:r>
                    <w:r>
                      <w:rPr>
                        <w:color w:val="538DD3"/>
                        <w:spacing w:val="5"/>
                        <w:sz w:val="24"/>
                      </w:rPr>
                      <w:t xml:space="preserve"> </w:t>
                    </w:r>
                    <w:r>
                      <w:rPr>
                        <w:color w:val="538DD3"/>
                        <w:sz w:val="24"/>
                      </w:rPr>
                      <w:t>e</w:t>
                    </w:r>
                    <w:r>
                      <w:rPr>
                        <w:color w:val="538DD3"/>
                        <w:spacing w:val="62"/>
                        <w:sz w:val="24"/>
                      </w:rPr>
                      <w:t xml:space="preserve"> </w:t>
                    </w:r>
                    <w:r>
                      <w:rPr>
                        <w:color w:val="17365D"/>
                        <w:sz w:val="24"/>
                      </w:rPr>
                      <w:fldChar w:fldCharType="begin"/>
                    </w:r>
                    <w:r>
                      <w:rPr>
                        <w:color w:val="17365D"/>
                        <w:sz w:val="24"/>
                      </w:rPr>
                      <w:instrText xml:space="preserve"> PAGE </w:instrText>
                    </w:r>
                    <w:r>
                      <w:rPr>
                        <w:color w:val="17365D"/>
                        <w:sz w:val="24"/>
                      </w:rPr>
                      <w:fldChar w:fldCharType="separate"/>
                    </w:r>
                    <w:r>
                      <w:rPr>
                        <w:color w:val="17365D"/>
                        <w:sz w:val="24"/>
                      </w:rPr>
                      <w:t>1</w:t>
                    </w:r>
                    <w:r>
                      <w:rPr>
                        <w:color w:val="17365D"/>
                        <w:sz w:val="24"/>
                      </w:rPr>
                      <w:fldChar w:fldCharType="end"/>
                    </w:r>
                    <w:r>
                      <w:rPr>
                        <w:color w:val="17365D"/>
                        <w:spacing w:val="-1"/>
                        <w:sz w:val="24"/>
                      </w:rPr>
                      <w:t xml:space="preserve"> </w:t>
                    </w:r>
                    <w:r>
                      <w:rPr>
                        <w:color w:val="17365D"/>
                        <w:sz w:val="24"/>
                      </w:rPr>
                      <w:t xml:space="preserve">| </w:t>
                    </w:r>
                    <w:r>
                      <w:rPr>
                        <w:color w:val="17365D"/>
                        <w:spacing w:val="-10"/>
                        <w:sz w:val="24"/>
                      </w:rPr>
                      <w:fldChar w:fldCharType="begin"/>
                    </w:r>
                    <w:r>
                      <w:rPr>
                        <w:color w:val="17365D"/>
                        <w:spacing w:val="-10"/>
                        <w:sz w:val="24"/>
                      </w:rPr>
                      <w:instrText xml:space="preserve"> NUMPAGES </w:instrText>
                    </w:r>
                    <w:r>
                      <w:rPr>
                        <w:color w:val="17365D"/>
                        <w:spacing w:val="-10"/>
                        <w:sz w:val="24"/>
                      </w:rPr>
                      <w:fldChar w:fldCharType="separate"/>
                    </w:r>
                    <w:r>
                      <w:rPr>
                        <w:color w:val="17365D"/>
                        <w:spacing w:val="-10"/>
                        <w:sz w:val="24"/>
                      </w:rPr>
                      <w:t>5</w:t>
                    </w:r>
                    <w:r>
                      <w:rPr>
                        <w:color w:val="17365D"/>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03CD7" w14:textId="77777777" w:rsidR="00466AF3" w:rsidRDefault="00466AF3">
      <w:r>
        <w:separator/>
      </w:r>
    </w:p>
  </w:footnote>
  <w:footnote w:type="continuationSeparator" w:id="0">
    <w:p w14:paraId="1BC966DE" w14:textId="77777777" w:rsidR="00466AF3" w:rsidRDefault="00466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6182"/>
    <w:multiLevelType w:val="hybridMultilevel"/>
    <w:tmpl w:val="1B0AD8E8"/>
    <w:lvl w:ilvl="0" w:tplc="BF6AC8D0">
      <w:numFmt w:val="bullet"/>
      <w:lvlText w:val=""/>
      <w:lvlJc w:val="left"/>
      <w:pPr>
        <w:ind w:left="460" w:hanging="360"/>
      </w:pPr>
      <w:rPr>
        <w:rFonts w:ascii="Symbol" w:eastAsia="Symbol" w:hAnsi="Symbol" w:cs="Symbol" w:hint="default"/>
        <w:b w:val="0"/>
        <w:bCs w:val="0"/>
        <w:i w:val="0"/>
        <w:iCs w:val="0"/>
        <w:color w:val="0A0A0A"/>
        <w:w w:val="100"/>
        <w:sz w:val="22"/>
        <w:szCs w:val="22"/>
        <w:lang w:val="en-US" w:eastAsia="en-US" w:bidi="ar-SA"/>
      </w:rPr>
    </w:lvl>
    <w:lvl w:ilvl="1" w:tplc="64CA0B1C">
      <w:numFmt w:val="bullet"/>
      <w:lvlText w:val=""/>
      <w:lvlJc w:val="left"/>
      <w:pPr>
        <w:ind w:left="820" w:hanging="360"/>
      </w:pPr>
      <w:rPr>
        <w:rFonts w:ascii="Symbol" w:eastAsia="Symbol" w:hAnsi="Symbol" w:cs="Symbol" w:hint="default"/>
        <w:w w:val="100"/>
        <w:lang w:val="en-US" w:eastAsia="en-US" w:bidi="ar-SA"/>
      </w:rPr>
    </w:lvl>
    <w:lvl w:ilvl="2" w:tplc="84F8BF7A">
      <w:numFmt w:val="bullet"/>
      <w:lvlText w:val="o"/>
      <w:lvlJc w:val="left"/>
      <w:pPr>
        <w:ind w:left="1540" w:hanging="360"/>
      </w:pPr>
      <w:rPr>
        <w:rFonts w:ascii="Courier New" w:eastAsia="Courier New" w:hAnsi="Courier New" w:cs="Courier New" w:hint="default"/>
        <w:b w:val="0"/>
        <w:bCs w:val="0"/>
        <w:i w:val="0"/>
        <w:iCs w:val="0"/>
        <w:w w:val="100"/>
        <w:sz w:val="22"/>
        <w:szCs w:val="22"/>
        <w:lang w:val="en-US" w:eastAsia="en-US" w:bidi="ar-SA"/>
      </w:rPr>
    </w:lvl>
    <w:lvl w:ilvl="3" w:tplc="5994E274">
      <w:numFmt w:val="bullet"/>
      <w:lvlText w:val="•"/>
      <w:lvlJc w:val="left"/>
      <w:pPr>
        <w:ind w:left="2545" w:hanging="360"/>
      </w:pPr>
      <w:rPr>
        <w:rFonts w:hint="default"/>
        <w:lang w:val="en-US" w:eastAsia="en-US" w:bidi="ar-SA"/>
      </w:rPr>
    </w:lvl>
    <w:lvl w:ilvl="4" w:tplc="24E2400C">
      <w:numFmt w:val="bullet"/>
      <w:lvlText w:val="•"/>
      <w:lvlJc w:val="left"/>
      <w:pPr>
        <w:ind w:left="3550" w:hanging="360"/>
      </w:pPr>
      <w:rPr>
        <w:rFonts w:hint="default"/>
        <w:lang w:val="en-US" w:eastAsia="en-US" w:bidi="ar-SA"/>
      </w:rPr>
    </w:lvl>
    <w:lvl w:ilvl="5" w:tplc="9E386504">
      <w:numFmt w:val="bullet"/>
      <w:lvlText w:val="•"/>
      <w:lvlJc w:val="left"/>
      <w:pPr>
        <w:ind w:left="4555" w:hanging="360"/>
      </w:pPr>
      <w:rPr>
        <w:rFonts w:hint="default"/>
        <w:lang w:val="en-US" w:eastAsia="en-US" w:bidi="ar-SA"/>
      </w:rPr>
    </w:lvl>
    <w:lvl w:ilvl="6" w:tplc="B338ED08">
      <w:numFmt w:val="bullet"/>
      <w:lvlText w:val="•"/>
      <w:lvlJc w:val="left"/>
      <w:pPr>
        <w:ind w:left="5560" w:hanging="360"/>
      </w:pPr>
      <w:rPr>
        <w:rFonts w:hint="default"/>
        <w:lang w:val="en-US" w:eastAsia="en-US" w:bidi="ar-SA"/>
      </w:rPr>
    </w:lvl>
    <w:lvl w:ilvl="7" w:tplc="05061FFC">
      <w:numFmt w:val="bullet"/>
      <w:lvlText w:val="•"/>
      <w:lvlJc w:val="left"/>
      <w:pPr>
        <w:ind w:left="6565" w:hanging="360"/>
      </w:pPr>
      <w:rPr>
        <w:rFonts w:hint="default"/>
        <w:lang w:val="en-US" w:eastAsia="en-US" w:bidi="ar-SA"/>
      </w:rPr>
    </w:lvl>
    <w:lvl w:ilvl="8" w:tplc="48A448A2">
      <w:numFmt w:val="bullet"/>
      <w:lvlText w:val="•"/>
      <w:lvlJc w:val="left"/>
      <w:pPr>
        <w:ind w:left="7570" w:hanging="360"/>
      </w:pPr>
      <w:rPr>
        <w:rFonts w:hint="default"/>
        <w:lang w:val="en-US" w:eastAsia="en-US" w:bidi="ar-SA"/>
      </w:rPr>
    </w:lvl>
  </w:abstractNum>
  <w:abstractNum w:abstractNumId="1" w15:restartNumberingAfterBreak="0">
    <w:nsid w:val="0C443096"/>
    <w:multiLevelType w:val="hybridMultilevel"/>
    <w:tmpl w:val="3194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33620"/>
    <w:multiLevelType w:val="hybridMultilevel"/>
    <w:tmpl w:val="7534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43186"/>
    <w:multiLevelType w:val="hybridMultilevel"/>
    <w:tmpl w:val="BC60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90D5A"/>
    <w:multiLevelType w:val="hybridMultilevel"/>
    <w:tmpl w:val="D5A82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F86796"/>
    <w:multiLevelType w:val="hybridMultilevel"/>
    <w:tmpl w:val="538A42B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823089286">
    <w:abstractNumId w:val="0"/>
  </w:num>
  <w:num w:numId="2" w16cid:durableId="953750640">
    <w:abstractNumId w:val="4"/>
  </w:num>
  <w:num w:numId="3" w16cid:durableId="1913616914">
    <w:abstractNumId w:val="5"/>
  </w:num>
  <w:num w:numId="4" w16cid:durableId="972247065">
    <w:abstractNumId w:val="1"/>
  </w:num>
  <w:num w:numId="5" w16cid:durableId="966276888">
    <w:abstractNumId w:val="3"/>
  </w:num>
  <w:num w:numId="6" w16cid:durableId="1592346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06"/>
    <w:rsid w:val="00050D4A"/>
    <w:rsid w:val="000971F1"/>
    <w:rsid w:val="001037CD"/>
    <w:rsid w:val="00110014"/>
    <w:rsid w:val="0011389C"/>
    <w:rsid w:val="001F4390"/>
    <w:rsid w:val="00304E45"/>
    <w:rsid w:val="00395548"/>
    <w:rsid w:val="003A4EC3"/>
    <w:rsid w:val="003B4006"/>
    <w:rsid w:val="003E3611"/>
    <w:rsid w:val="003F0439"/>
    <w:rsid w:val="00412B10"/>
    <w:rsid w:val="004268D4"/>
    <w:rsid w:val="00466AF3"/>
    <w:rsid w:val="00690453"/>
    <w:rsid w:val="006964A2"/>
    <w:rsid w:val="006A62BB"/>
    <w:rsid w:val="006D5EF1"/>
    <w:rsid w:val="007871B7"/>
    <w:rsid w:val="007909D0"/>
    <w:rsid w:val="007A3BAF"/>
    <w:rsid w:val="00912977"/>
    <w:rsid w:val="00A278F5"/>
    <w:rsid w:val="00A652DA"/>
    <w:rsid w:val="00B457F8"/>
    <w:rsid w:val="00BF319C"/>
    <w:rsid w:val="00BF68FC"/>
    <w:rsid w:val="00C35CDC"/>
    <w:rsid w:val="00C45D25"/>
    <w:rsid w:val="00CB76DC"/>
    <w:rsid w:val="00D5124F"/>
    <w:rsid w:val="00E67C16"/>
    <w:rsid w:val="00E8547D"/>
    <w:rsid w:val="00FF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84D3F"/>
  <w15:docId w15:val="{3C141A34-A8D3-4E02-A4CF-25A73F94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00"/>
      <w:outlineLvl w:val="0"/>
    </w:pPr>
    <w:rPr>
      <w:rFonts w:ascii="Georgia" w:eastAsia="Georgia" w:hAnsi="Georgia" w:cs="Georgia"/>
      <w:b/>
      <w:bCs/>
      <w:sz w:val="26"/>
      <w:szCs w:val="26"/>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7"/>
      <w:ind w:left="100"/>
    </w:pPr>
    <w:rPr>
      <w:rFonts w:ascii="Georgia" w:eastAsia="Georgia" w:hAnsi="Georgia" w:cs="Georgia"/>
      <w:b/>
      <w:bCs/>
      <w:sz w:val="32"/>
      <w:szCs w:val="3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7871B7"/>
    <w:rPr>
      <w:i/>
      <w:iCs/>
    </w:rPr>
  </w:style>
  <w:style w:type="paragraph" w:styleId="Header">
    <w:name w:val="header"/>
    <w:basedOn w:val="Normal"/>
    <w:link w:val="HeaderChar"/>
    <w:uiPriority w:val="99"/>
    <w:unhideWhenUsed/>
    <w:rsid w:val="007871B7"/>
    <w:pPr>
      <w:tabs>
        <w:tab w:val="center" w:pos="4680"/>
        <w:tab w:val="right" w:pos="9360"/>
      </w:tabs>
    </w:pPr>
  </w:style>
  <w:style w:type="character" w:customStyle="1" w:styleId="HeaderChar">
    <w:name w:val="Header Char"/>
    <w:basedOn w:val="DefaultParagraphFont"/>
    <w:link w:val="Header"/>
    <w:uiPriority w:val="99"/>
    <w:rsid w:val="007871B7"/>
    <w:rPr>
      <w:rFonts w:ascii="Calibri" w:eastAsia="Calibri" w:hAnsi="Calibri" w:cs="Calibri"/>
    </w:rPr>
  </w:style>
  <w:style w:type="paragraph" w:styleId="Footer">
    <w:name w:val="footer"/>
    <w:basedOn w:val="Normal"/>
    <w:link w:val="FooterChar"/>
    <w:uiPriority w:val="99"/>
    <w:unhideWhenUsed/>
    <w:rsid w:val="007871B7"/>
    <w:pPr>
      <w:tabs>
        <w:tab w:val="center" w:pos="4680"/>
        <w:tab w:val="right" w:pos="9360"/>
      </w:tabs>
    </w:pPr>
  </w:style>
  <w:style w:type="character" w:customStyle="1" w:styleId="FooterChar">
    <w:name w:val="Footer Char"/>
    <w:basedOn w:val="DefaultParagraphFont"/>
    <w:link w:val="Footer"/>
    <w:uiPriority w:val="99"/>
    <w:rsid w:val="007871B7"/>
    <w:rPr>
      <w:rFonts w:ascii="Calibri" w:eastAsia="Calibri" w:hAnsi="Calibri" w:cs="Calibri"/>
    </w:rPr>
  </w:style>
  <w:style w:type="paragraph" w:styleId="NoSpacing">
    <w:name w:val="No Spacing"/>
    <w:uiPriority w:val="1"/>
    <w:qFormat/>
    <w:rsid w:val="003A4EC3"/>
    <w:rPr>
      <w:rFonts w:ascii="Calibri" w:eastAsia="Calibri" w:hAnsi="Calibri" w:cs="Calibri"/>
    </w:rPr>
  </w:style>
  <w:style w:type="character" w:styleId="Hyperlink">
    <w:name w:val="Hyperlink"/>
    <w:basedOn w:val="DefaultParagraphFont"/>
    <w:uiPriority w:val="99"/>
    <w:unhideWhenUsed/>
    <w:rsid w:val="00412B10"/>
    <w:rPr>
      <w:color w:val="0000FF" w:themeColor="hyperlink"/>
      <w:u w:val="single"/>
    </w:rPr>
  </w:style>
  <w:style w:type="character" w:styleId="UnresolvedMention">
    <w:name w:val="Unresolved Mention"/>
    <w:basedOn w:val="DefaultParagraphFont"/>
    <w:uiPriority w:val="99"/>
    <w:semiHidden/>
    <w:unhideWhenUsed/>
    <w:rsid w:val="00412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JuriedShows.com/Default.aspx?OJSID=5854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Nuthall</dc:creator>
  <cp:lastModifiedBy>Joanna</cp:lastModifiedBy>
  <cp:revision>14</cp:revision>
  <dcterms:created xsi:type="dcterms:W3CDTF">2023-03-27T01:06:00Z</dcterms:created>
  <dcterms:modified xsi:type="dcterms:W3CDTF">2023-04-14T22:32:00Z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2021-11-30T00:00:00Z</vt:filetime>
  </property>
  <property fmtid="{D5CDD505-2E9C-101B-9397-08002B2CF9AE}" pid="3" name="Creator">
    <vt:lpwstr>Microsoft® Word 2013</vt:lpwstr>
  </property>
  <property fmtid="{D5CDD505-2E9C-101B-9397-08002B2CF9AE}" pid="4" name="LastSaved">
    <vt:filetime>2023-02-23T00:00:00Z</vt:filetime>
  </property>
  <property fmtid="{D5CDD505-2E9C-101B-9397-08002B2CF9AE}" pid="5" name="Producer">
    <vt:lpwstr>Microsoft® Word 2013</vt:lpwstr>
  </property>
</Properties>
</file>